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_GB2312"/>
          <w:color w:val="auto"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auto"/>
          <w:sz w:val="32"/>
          <w:szCs w:val="28"/>
        </w:rPr>
        <w:t>附件1</w:t>
      </w:r>
    </w:p>
    <w:tbl>
      <w:tblPr>
        <w:tblStyle w:val="8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794"/>
        <w:gridCol w:w="286"/>
        <w:gridCol w:w="289"/>
        <w:gridCol w:w="139"/>
        <w:gridCol w:w="295"/>
        <w:gridCol w:w="139"/>
        <w:gridCol w:w="24"/>
        <w:gridCol w:w="546"/>
        <w:gridCol w:w="217"/>
        <w:gridCol w:w="78"/>
        <w:gridCol w:w="291"/>
        <w:gridCol w:w="426"/>
        <w:gridCol w:w="152"/>
        <w:gridCol w:w="295"/>
        <w:gridCol w:w="341"/>
        <w:gridCol w:w="529"/>
        <w:gridCol w:w="130"/>
        <w:gridCol w:w="144"/>
        <w:gridCol w:w="57"/>
        <w:gridCol w:w="379"/>
        <w:gridCol w:w="582"/>
        <w:gridCol w:w="139"/>
        <w:gridCol w:w="140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664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lang w:eastAsia="zh-CN"/>
              </w:rPr>
              <w:t>农村宅基地和建房（规划许可）申请表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904" w:type="dxa"/>
            <w:vMerge w:val="restart"/>
            <w:vAlign w:val="center"/>
          </w:tcPr>
          <w:p>
            <w:pPr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申请户主信息</w:t>
            </w:r>
          </w:p>
        </w:tc>
        <w:tc>
          <w:tcPr>
            <w:tcW w:w="794" w:type="dxa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148" w:type="dxa"/>
            <w:gridSpan w:val="5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7" w:type="dxa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795" w:type="dxa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8" w:type="dxa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860" w:type="dxa"/>
            <w:gridSpan w:val="4"/>
          </w:tcPr>
          <w:p>
            <w:pPr>
              <w:spacing w:line="500" w:lineRule="exact"/>
              <w:ind w:firstLine="420" w:firstLineChars="200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岁  岁</w:t>
            </w:r>
          </w:p>
        </w:tc>
        <w:tc>
          <w:tcPr>
            <w:tcW w:w="1100" w:type="dxa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488" w:type="dxa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904" w:type="dxa"/>
            <w:vMerge w:val="continue"/>
            <w:vAlign w:val="center"/>
          </w:tcPr>
          <w:p>
            <w:pPr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2018" w:type="dxa"/>
            <w:gridSpan w:val="9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14" w:type="dxa"/>
            <w:gridSpan w:val="4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户口所在地</w:t>
            </w:r>
          </w:p>
        </w:tc>
        <w:tc>
          <w:tcPr>
            <w:tcW w:w="3448" w:type="dxa"/>
            <w:gridSpan w:val="9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904" w:type="dxa"/>
            <w:vMerge w:val="restart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家庭成员信息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129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与户主关系</w:t>
            </w:r>
          </w:p>
        </w:tc>
        <w:tc>
          <w:tcPr>
            <w:tcW w:w="1873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2789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904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gridSpan w:val="6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73" w:type="dxa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89" w:type="dxa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904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73" w:type="dxa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89" w:type="dxa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904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73" w:type="dxa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89" w:type="dxa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04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73" w:type="dxa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89" w:type="dxa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现宅基地及农房情况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宅基地面积</w:t>
            </w:r>
          </w:p>
        </w:tc>
        <w:tc>
          <w:tcPr>
            <w:tcW w:w="114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color w:val="auto"/>
                <w:sz w:val="21"/>
                <w:szCs w:val="21"/>
                <w:vertAlign w:val="superscript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m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64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建筑面积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spacing w:line="400" w:lineRule="exact"/>
              <w:ind w:firstLine="735" w:firstLineChars="350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m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92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权属证书号</w:t>
            </w:r>
          </w:p>
        </w:tc>
        <w:tc>
          <w:tcPr>
            <w:tcW w:w="162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904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现宅基地处置情况</w:t>
            </w:r>
          </w:p>
        </w:tc>
        <w:tc>
          <w:tcPr>
            <w:tcW w:w="5794" w:type="dxa"/>
            <w:gridSpan w:val="17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 xml:space="preserve">1.保留（    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  <w:lang w:eastAsia="zh-CN"/>
              </w:rPr>
              <w:t xml:space="preserve"> m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拟申请宅基地及建房（规划许可）情况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宅基地面积</w:t>
            </w:r>
          </w:p>
        </w:tc>
        <w:tc>
          <w:tcPr>
            <w:tcW w:w="2602" w:type="dxa"/>
            <w:gridSpan w:val="11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580" w:type="dxa"/>
            <w:gridSpan w:val="6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住房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占地面积</w:t>
            </w:r>
          </w:p>
        </w:tc>
        <w:tc>
          <w:tcPr>
            <w:tcW w:w="2209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m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6966" w:type="dxa"/>
            <w:gridSpan w:val="23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9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四至</w:t>
            </w:r>
          </w:p>
        </w:tc>
        <w:tc>
          <w:tcPr>
            <w:tcW w:w="4321" w:type="dxa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东至:              南至:</w:t>
            </w:r>
          </w:p>
        </w:tc>
        <w:tc>
          <w:tcPr>
            <w:tcW w:w="2645" w:type="dxa"/>
            <w:gridSpan w:val="6"/>
            <w:vMerge w:val="restart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 xml:space="preserve">建房类型：1.原址翻建    </w:t>
            </w:r>
          </w:p>
          <w:p>
            <w:pPr>
              <w:spacing w:line="380" w:lineRule="exact"/>
              <w:ind w:firstLine="1050" w:firstLineChars="500"/>
              <w:rPr>
                <w:rFonts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 xml:space="preserve">2.改扩建 </w:t>
            </w:r>
          </w:p>
          <w:p>
            <w:pPr>
              <w:spacing w:line="380" w:lineRule="exact"/>
              <w:ind w:firstLine="1050" w:firstLineChars="500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321" w:type="dxa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西至:              北至:</w:t>
            </w:r>
          </w:p>
        </w:tc>
        <w:tc>
          <w:tcPr>
            <w:tcW w:w="2645" w:type="dxa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地类</w:t>
            </w:r>
          </w:p>
        </w:tc>
        <w:tc>
          <w:tcPr>
            <w:tcW w:w="4321" w:type="dxa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 xml:space="preserve">1.建设用地    2.未利用地    </w:t>
            </w:r>
          </w:p>
          <w:p>
            <w:pPr>
              <w:spacing w:line="380" w:lineRule="exact"/>
              <w:rPr>
                <w:rFonts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 xml:space="preserve">）   </w:t>
            </w:r>
          </w:p>
        </w:tc>
        <w:tc>
          <w:tcPr>
            <w:tcW w:w="2645" w:type="dxa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住房建筑面积</w:t>
            </w:r>
          </w:p>
        </w:tc>
        <w:tc>
          <w:tcPr>
            <w:tcW w:w="1299" w:type="dxa"/>
            <w:gridSpan w:val="6"/>
            <w:vAlign w:val="center"/>
          </w:tcPr>
          <w:p>
            <w:pPr>
              <w:spacing w:line="380" w:lineRule="exact"/>
              <w:ind w:left="115" w:leftChars="48" w:firstLine="735" w:firstLineChars="350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m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64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建筑层数</w:t>
            </w:r>
          </w:p>
        </w:tc>
        <w:tc>
          <w:tcPr>
            <w:tcW w:w="1144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 xml:space="preserve">     层</w:t>
            </w:r>
          </w:p>
        </w:tc>
        <w:tc>
          <w:tcPr>
            <w:tcW w:w="1297" w:type="dxa"/>
            <w:gridSpan w:val="5"/>
            <w:vAlign w:val="center"/>
          </w:tcPr>
          <w:p>
            <w:pPr>
              <w:spacing w:line="380" w:lineRule="exact"/>
              <w:ind w:firstLine="105" w:firstLineChars="50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建筑高度</w:t>
            </w:r>
          </w:p>
        </w:tc>
        <w:tc>
          <w:tcPr>
            <w:tcW w:w="1348" w:type="dxa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 xml:space="preserve">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760" w:type="dxa"/>
            <w:gridSpan w:val="24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9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申请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理由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与承诺</w:t>
            </w:r>
          </w:p>
        </w:tc>
        <w:tc>
          <w:tcPr>
            <w:tcW w:w="7760" w:type="dxa"/>
            <w:gridSpan w:val="24"/>
          </w:tcPr>
          <w:p>
            <w:pPr>
              <w:spacing w:line="360" w:lineRule="exact"/>
              <w:ind w:firstLine="360" w:firstLineChars="200"/>
              <w:rPr>
                <w:rFonts w:ascii="仿宋_GB2312" w:hAnsi="仿宋_GB2312" w:eastAsia="仿宋_GB2312" w:cs="仿宋_GB2312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因（1.分户新建住房2.按照规划迁址新建住房3.原址改、扩、翻建住房4.其他）需要，本人申请使用宅基地建房。并郑重承诺：本人及家庭成员符合“一户一宅”申请条件，申请材料真实有效；宅基地和建房申请经批准后，我将严格按照批复位置、面积和农村建筑风貌动工建设，在批准后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月内建成并使用；新住房建成后，在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日内拆除旧房，并无偿退出原有宅基地或多余面积给村级组织。如有隐瞒或未履行承诺，本人愿承担一切经济和法律责任。</w:t>
            </w:r>
          </w:p>
          <w:p>
            <w:pPr>
              <w:spacing w:line="380" w:lineRule="exact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lang w:eastAsia="zh-CN"/>
              </w:rPr>
              <w:t xml:space="preserve">               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 xml:space="preserve">申请人：                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 xml:space="preserve">      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 xml:space="preserve"> 年   月   日</w:t>
            </w:r>
            <w:r>
              <w:rPr>
                <w:rFonts w:hint="eastAsia" w:ascii="仿宋_GB2312" w:eastAsia="仿宋_GB2312" w:cs="仿宋_GB2312"/>
                <w:color w:val="auto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村民小组意见</w:t>
            </w:r>
          </w:p>
        </w:tc>
        <w:tc>
          <w:tcPr>
            <w:tcW w:w="7760" w:type="dxa"/>
            <w:gridSpan w:val="24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ind w:firstLine="2100" w:firstLineChars="1000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 xml:space="preserve">负责人：           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04" w:type="dxa"/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村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组织意见</w:t>
            </w:r>
          </w:p>
        </w:tc>
        <w:tc>
          <w:tcPr>
            <w:tcW w:w="7760" w:type="dxa"/>
            <w:gridSpan w:val="24"/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 xml:space="preserve">            </w:t>
            </w:r>
          </w:p>
          <w:p>
            <w:pPr>
              <w:spacing w:line="400" w:lineRule="exact"/>
              <w:ind w:firstLine="3150" w:firstLineChars="1500"/>
              <w:rPr>
                <w:rFonts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 xml:space="preserve">                       （盖章）</w:t>
            </w:r>
          </w:p>
          <w:p>
            <w:pPr>
              <w:spacing w:line="380" w:lineRule="exact"/>
              <w:ind w:firstLine="2100" w:firstLineChars="1000"/>
              <w:rPr>
                <w:rFonts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负责人：                        年   月   日</w:t>
            </w:r>
          </w:p>
        </w:tc>
      </w:tr>
    </w:tbl>
    <w:p>
      <w:pPr>
        <w:spacing w:line="400" w:lineRule="exact"/>
        <w:rPr>
          <w:rFonts w:ascii="黑体" w:eastAsia="黑体"/>
          <w:color w:val="auto"/>
          <w:sz w:val="32"/>
          <w:szCs w:val="32"/>
          <w:lang w:eastAsia="zh-CN"/>
        </w:rPr>
      </w:pPr>
    </w:p>
    <w:p>
      <w:pPr>
        <w:spacing w:line="400" w:lineRule="exact"/>
        <w:rPr>
          <w:rFonts w:ascii="黑体" w:hAnsi="黑体" w:eastAsia="黑体" w:cs="仿宋_GB2312"/>
          <w:color w:val="auto"/>
          <w:sz w:val="32"/>
          <w:szCs w:val="28"/>
          <w:lang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28"/>
          <w:lang w:eastAsia="zh-CN"/>
        </w:rPr>
        <w:t>附件2</w:t>
      </w:r>
    </w:p>
    <w:p>
      <w:pPr>
        <w:jc w:val="center"/>
        <w:rPr>
          <w:rFonts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农村宅基地和建房（规划许可）审批表</w:t>
      </w:r>
    </w:p>
    <w:tbl>
      <w:tblPr>
        <w:tblStyle w:val="8"/>
        <w:tblpPr w:leftFromText="180" w:rightFromText="180" w:vertAnchor="page" w:horzAnchor="page" w:tblpX="1495" w:tblpY="2888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申请户主信息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家庭住址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1279" w:type="dxa"/>
            <w:gridSpan w:val="3"/>
          </w:tcPr>
          <w:p>
            <w:pPr>
              <w:rPr>
                <w:rFonts w:asci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12" w:type="dxa"/>
          </w:tcPr>
          <w:p>
            <w:pPr>
              <w:rPr>
                <w:rFonts w:asci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700" w:type="dxa"/>
            <w:gridSpan w:val="2"/>
          </w:tcPr>
          <w:p>
            <w:pPr>
              <w:rPr>
                <w:rFonts w:asci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>
            <w:pPr>
              <w:rPr>
                <w:rFonts w:asci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24" w:type="dxa"/>
          </w:tcPr>
          <w:p>
            <w:pPr>
              <w:rPr>
                <w:rFonts w:asci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lang w:eastAsia="zh-CN"/>
              </w:rPr>
              <w:t>拟批准宅基地及建房情况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cs="仿宋_GB2312"/>
                <w:color w:val="auto"/>
                <w:sz w:val="20"/>
                <w:szCs w:val="20"/>
              </w:rPr>
              <w:t xml:space="preserve"> m</w:t>
            </w:r>
            <w:r>
              <w:rPr>
                <w:rFonts w:ascii="仿宋_GB2312" w:eastAsia="仿宋_GB2312" w:cs="仿宋_GB2312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eastAsia="zh-CN"/>
              </w:rPr>
              <w:t>住房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占地面积</w:t>
            </w:r>
          </w:p>
        </w:tc>
        <w:tc>
          <w:tcPr>
            <w:tcW w:w="851" w:type="dxa"/>
            <w:vAlign w:val="center"/>
          </w:tcPr>
          <w:p>
            <w:pPr>
              <w:ind w:firstLine="400" w:firstLineChars="200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auto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 xml:space="preserve">    </w:t>
            </w:r>
            <w:r>
              <w:rPr>
                <w:rFonts w:ascii="仿宋_GB2312" w:eastAsia="仿宋_GB2312" w:cs="仿宋_GB2312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四至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东至:                   南至: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rPr>
                <w:rFonts w:asci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lang w:eastAsia="zh-CN"/>
              </w:rPr>
              <w:t xml:space="preserve">性质：1.原址翻建 </w:t>
            </w:r>
          </w:p>
          <w:p>
            <w:pPr>
              <w:ind w:firstLine="720" w:firstLineChars="300"/>
              <w:rPr>
                <w:rFonts w:asci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lang w:eastAsia="zh-CN"/>
              </w:rPr>
              <w:t>2.改扩建</w:t>
            </w:r>
          </w:p>
          <w:p>
            <w:pPr>
              <w:ind w:firstLine="720" w:firstLineChars="300"/>
              <w:rPr>
                <w:rFonts w:asci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lang w:eastAsia="zh-CN"/>
              </w:rPr>
              <w:t>3.异址新建</w:t>
            </w:r>
          </w:p>
          <w:p>
            <w:pPr>
              <w:rPr>
                <w:rFonts w:asci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lang w:eastAsia="zh-CN"/>
              </w:rPr>
              <w:t>建筑风貌：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5105" w:type="dxa"/>
            <w:gridSpan w:val="7"/>
            <w:vAlign w:val="center"/>
          </w:tcPr>
          <w:p>
            <w:pPr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西至:                   北至: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rPr>
                <w:rFonts w:asci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地类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rPr>
                <w:rFonts w:asci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lang w:eastAsia="zh-CN"/>
              </w:rPr>
              <w:t xml:space="preserve">1.建设用地      2.未利用地      </w:t>
            </w:r>
          </w:p>
          <w:p>
            <w:pPr>
              <w:rPr>
                <w:rFonts w:asci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lang w:eastAsia="zh-CN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color w:val="auto"/>
                <w:u w:val="single"/>
                <w:lang w:eastAsia="zh-CN"/>
              </w:rPr>
              <w:t xml:space="preserve">       </w:t>
            </w:r>
            <w:r>
              <w:rPr>
                <w:rFonts w:hint="eastAsia" w:ascii="仿宋_GB2312" w:eastAsia="仿宋_GB2312" w:cs="仿宋_GB2312"/>
                <w:color w:val="auto"/>
                <w:lang w:eastAsia="zh-CN"/>
              </w:rPr>
              <w:t>）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rPr>
                <w:rFonts w:ascii="仿宋_GB2312" w:eastAsia="仿宋_GB2312" w:cs="仿宋_GB2312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8183" w:type="dxa"/>
            <w:gridSpan w:val="10"/>
            <w:tcBorders>
              <w:bottom w:val="single" w:color="auto" w:sz="4" w:space="0"/>
            </w:tcBorders>
            <w:vAlign w:val="center"/>
          </w:tcPr>
          <w:tbl>
            <w:tblPr>
              <w:tblStyle w:val="8"/>
              <w:tblpPr w:leftFromText="180" w:rightFromText="180" w:vertAnchor="page" w:horzAnchor="margin" w:tblpY="1"/>
              <w:tblOverlap w:val="never"/>
              <w:tblW w:w="7957" w:type="dxa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6"/>
              <w:gridCol w:w="1420"/>
              <w:gridCol w:w="1380"/>
              <w:gridCol w:w="1171"/>
              <w:gridCol w:w="1213"/>
              <w:gridCol w:w="10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69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 w:cs="仿宋_GB2312"/>
                      <w:color w:val="auto"/>
                    </w:rPr>
                  </w:pPr>
                  <w:r>
                    <w:rPr>
                      <w:rFonts w:hint="eastAsia" w:ascii="仿宋_GB2312" w:eastAsia="仿宋_GB2312" w:cs="仿宋_GB2312"/>
                      <w:color w:val="auto"/>
                    </w:rPr>
                    <w:t>住房建筑面积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ind w:firstLine="960" w:firstLineChars="400"/>
                    <w:rPr>
                      <w:rFonts w:ascii="仿宋_GB2312" w:eastAsia="仿宋_GB2312" w:cs="仿宋_GB2312"/>
                      <w:color w:val="auto"/>
                    </w:rPr>
                  </w:pPr>
                  <w:r>
                    <w:rPr>
                      <w:rFonts w:ascii="仿宋_GB2312" w:eastAsia="仿宋_GB2312" w:cs="仿宋_GB2312"/>
                      <w:color w:val="auto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color w:val="auto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380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rPr>
                      <w:rFonts w:ascii="仿宋_GB2312" w:eastAsia="仿宋_GB2312" w:cs="仿宋_GB2312"/>
                      <w:color w:val="auto"/>
                    </w:rPr>
                  </w:pPr>
                  <w:r>
                    <w:rPr>
                      <w:rFonts w:hint="eastAsia" w:ascii="仿宋_GB2312" w:eastAsia="仿宋_GB2312" w:cs="仿宋_GB2312"/>
                      <w:color w:val="auto"/>
                    </w:rPr>
                    <w:t>建筑层数</w:t>
                  </w:r>
                </w:p>
              </w:tc>
              <w:tc>
                <w:tcPr>
                  <w:tcW w:w="1171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jc w:val="right"/>
                    <w:rPr>
                      <w:rFonts w:ascii="仿宋_GB2312" w:eastAsia="仿宋_GB2312" w:cs="仿宋_GB2312"/>
                      <w:color w:val="auto"/>
                    </w:rPr>
                  </w:pPr>
                  <w:r>
                    <w:rPr>
                      <w:rFonts w:hint="eastAsia" w:ascii="仿宋_GB2312" w:eastAsia="仿宋_GB2312" w:cs="仿宋_GB2312"/>
                      <w:color w:val="auto"/>
                    </w:rPr>
                    <w:t xml:space="preserve">    层</w:t>
                  </w:r>
                </w:p>
              </w:tc>
              <w:tc>
                <w:tcPr>
                  <w:tcW w:w="1213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rPr>
                      <w:rFonts w:ascii="仿宋_GB2312" w:eastAsia="仿宋_GB2312" w:cs="仿宋_GB2312"/>
                      <w:color w:val="auto"/>
                    </w:rPr>
                  </w:pPr>
                  <w:r>
                    <w:rPr>
                      <w:rFonts w:hint="eastAsia" w:ascii="仿宋_GB2312" w:eastAsia="仿宋_GB2312" w:cs="仿宋_GB2312"/>
                      <w:color w:val="auto"/>
                    </w:rPr>
                    <w:t>建筑高度</w:t>
                  </w:r>
                </w:p>
              </w:tc>
              <w:tc>
                <w:tcPr>
                  <w:tcW w:w="107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right"/>
                    <w:rPr>
                      <w:rFonts w:ascii="仿宋_GB2312" w:eastAsia="仿宋_GB2312" w:cs="仿宋_GB2312"/>
                      <w:color w:val="auto"/>
                    </w:rPr>
                  </w:pPr>
                  <w:r>
                    <w:rPr>
                      <w:rFonts w:hint="eastAsia" w:ascii="仿宋_GB2312" w:eastAsia="仿宋_GB2312" w:cs="仿宋_GB2312"/>
                      <w:color w:val="auto"/>
                    </w:rPr>
                    <w:t xml:space="preserve">    </w:t>
                  </w:r>
                  <w:r>
                    <w:rPr>
                      <w:rFonts w:hint="eastAsia" w:ascii="仿宋_GB2312" w:eastAsia="仿宋_GB2312" w:cs="仿宋_GB2312"/>
                      <w:color w:val="auto"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cs="仿宋_GB2312"/>
                      <w:color w:val="auto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color w:val="auto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rPr>
                <w:rFonts w:asci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8" w:type="dxa"/>
            <w:gridSpan w:val="3"/>
            <w:tcBorders>
              <w:top w:val="nil"/>
            </w:tcBorders>
            <w:vAlign w:val="center"/>
          </w:tcPr>
          <w:p>
            <w:pPr>
              <w:ind w:firstLine="5460" w:firstLineChars="2600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乡 乡镇自然资源和规划分局审核意见</w:t>
            </w:r>
          </w:p>
        </w:tc>
        <w:tc>
          <w:tcPr>
            <w:tcW w:w="7605" w:type="dxa"/>
            <w:gridSpan w:val="9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  <w:p>
            <w:pPr>
              <w:rPr>
                <w:rFonts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  <w:p>
            <w:pPr>
              <w:rPr>
                <w:rFonts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  <w:p>
            <w:pPr>
              <w:ind w:firstLine="2310" w:firstLineChars="1100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 xml:space="preserve">                           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(盖章)</w:t>
            </w:r>
          </w:p>
          <w:p>
            <w:pPr>
              <w:ind w:firstLine="2310" w:firstLineChars="1100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ind w:firstLine="2415" w:firstLineChars="1150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负责人: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528" w:type="dxa"/>
            <w:gridSpan w:val="3"/>
            <w:vAlign w:val="center"/>
          </w:tcPr>
          <w:p>
            <w:pPr>
              <w:ind w:firstLine="5460" w:firstLineChars="2600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乡 乡镇住房和城乡建设分局审核意见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  <w:p>
            <w:pPr>
              <w:ind w:firstLine="5460" w:firstLineChars="2600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 xml:space="preserve">                                                    (盖章) </w:t>
            </w:r>
          </w:p>
          <w:p>
            <w:pPr>
              <w:ind w:left="6240" w:leftChars="2600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ind w:firstLine="2415" w:firstLineChars="1150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 xml:space="preserve">负责人: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 xml:space="preserve">  乡镇农经（农业农村）审核意见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  <w:p>
            <w:pPr>
              <w:ind w:firstLine="5460" w:firstLineChars="2600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  <w:p>
            <w:pPr>
              <w:ind w:firstLine="5670" w:firstLineChars="2700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 xml:space="preserve">(盖章) </w:t>
            </w:r>
          </w:p>
          <w:p>
            <w:pPr>
              <w:ind w:firstLine="5460" w:firstLineChars="2600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ind w:firstLine="2415" w:firstLineChars="1150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 xml:space="preserve">负责人: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征求其他</w:t>
            </w:r>
          </w:p>
          <w:p>
            <w:pPr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部门意见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ind w:firstLine="2310" w:firstLineChars="1100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 xml:space="preserve">                              (盖章)</w:t>
            </w:r>
          </w:p>
          <w:p>
            <w:pPr>
              <w:ind w:firstLine="2310" w:firstLineChars="1100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ind w:firstLine="2415" w:firstLineChars="1150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负责人: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乡镇政府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审批意见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ind w:firstLine="2310" w:firstLineChars="1100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 xml:space="preserve">                              (盖章)</w:t>
            </w:r>
          </w:p>
          <w:p>
            <w:pPr>
              <w:ind w:firstLine="2415" w:firstLineChars="1150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负责人: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0" w:hRule="atLeast"/>
        </w:trPr>
        <w:tc>
          <w:tcPr>
            <w:tcW w:w="639" w:type="dxa"/>
            <w:vMerge w:val="restart"/>
            <w:vAlign w:val="center"/>
          </w:tcPr>
          <w:p>
            <w:pPr>
              <w:widowControl/>
              <w:rPr>
                <w:rFonts w:ascii="仿宋_GB2312" w:eastAsia="仿宋_GB2312" w:cs="仿宋_GB2312"/>
                <w:color w:val="auto"/>
              </w:rPr>
            </w:pPr>
          </w:p>
          <w:p>
            <w:pPr>
              <w:widowControl/>
              <w:rPr>
                <w:rFonts w:ascii="仿宋_GB2312" w:eastAsia="仿宋_GB2312" w:cs="仿宋_GB2312"/>
                <w:color w:val="auto"/>
              </w:rPr>
            </w:pPr>
          </w:p>
          <w:p>
            <w:pPr>
              <w:widowControl/>
              <w:rPr>
                <w:rFonts w:ascii="仿宋_GB2312" w:eastAsia="仿宋_GB2312" w:cs="仿宋_GB2312"/>
                <w:color w:val="auto"/>
              </w:rPr>
            </w:pPr>
          </w:p>
          <w:p>
            <w:pPr>
              <w:widowControl/>
              <w:rPr>
                <w:rFonts w:ascii="仿宋_GB2312" w:eastAsia="仿宋_GB2312" w:cs="仿宋_GB2312"/>
                <w:color w:val="auto"/>
              </w:rPr>
            </w:pPr>
          </w:p>
          <w:p>
            <w:pPr>
              <w:widowControl/>
              <w:rPr>
                <w:rFonts w:ascii="仿宋_GB2312" w:eastAsia="仿宋_GB2312" w:cs="仿宋_GB2312"/>
                <w:color w:val="auto"/>
              </w:rPr>
            </w:pPr>
          </w:p>
          <w:p>
            <w:pPr>
              <w:widowControl/>
              <w:rPr>
                <w:rFonts w:ascii="仿宋_GB2312" w:eastAsia="仿宋_GB2312" w:cs="仿宋_GB2312"/>
                <w:color w:val="auto"/>
              </w:rPr>
            </w:pPr>
          </w:p>
          <w:p>
            <w:pPr>
              <w:widowControl/>
              <w:rPr>
                <w:rFonts w:ascii="仿宋_GB2312" w:eastAsia="仿宋_GB2312" w:cs="仿宋_GB2312"/>
                <w:color w:val="auto"/>
              </w:rPr>
            </w:pPr>
          </w:p>
          <w:p>
            <w:pPr>
              <w:widowControl/>
              <w:rPr>
                <w:rFonts w:ascii="仿宋_GB2312" w:eastAsia="仿宋_GB2312" w:cs="仿宋_GB2312"/>
                <w:color w:val="auto"/>
              </w:rPr>
            </w:pPr>
          </w:p>
          <w:p>
            <w:pPr>
              <w:widowControl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宅基地坐落平面位置图</w:t>
            </w:r>
          </w:p>
          <w:p>
            <w:pPr>
              <w:jc w:val="center"/>
              <w:rPr>
                <w:rFonts w:ascii="仿宋_GB2312" w:eastAsia="仿宋_GB2312" w:cs="仿宋_GB2312"/>
                <w:color w:val="auto"/>
              </w:rPr>
            </w:pPr>
          </w:p>
          <w:p>
            <w:pPr>
              <w:jc w:val="center"/>
              <w:rPr>
                <w:rFonts w:ascii="仿宋_GB2312" w:eastAsia="仿宋_GB2312" w:cs="仿宋_GB2312"/>
                <w:color w:val="auto"/>
              </w:rPr>
            </w:pPr>
          </w:p>
          <w:p>
            <w:pPr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rPr>
                <w:rFonts w:asci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rPr>
                <w:rFonts w:asci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lang w:eastAsia="zh-CN"/>
              </w:rPr>
              <w:t>现场踏勘人员：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制图人：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9" w:type="dxa"/>
            <w:vAlign w:val="center"/>
          </w:tcPr>
          <w:p>
            <w:pPr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备注</w:t>
            </w:r>
          </w:p>
        </w:tc>
        <w:tc>
          <w:tcPr>
            <w:tcW w:w="8494" w:type="dxa"/>
            <w:gridSpan w:val="11"/>
            <w:vAlign w:val="center"/>
          </w:tcPr>
          <w:p>
            <w:pPr>
              <w:rPr>
                <w:rFonts w:asci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图中需载明宅基地的具体位置、长宽、四至，并标明与永久性参照物的具体距离。</w:t>
            </w:r>
          </w:p>
        </w:tc>
      </w:tr>
    </w:tbl>
    <w:p>
      <w:pPr>
        <w:rPr>
          <w:rFonts w:ascii="黑体" w:hAnsi="黑体" w:eastAsia="黑体" w:cs="黑体"/>
          <w:color w:val="auto"/>
          <w:sz w:val="32"/>
          <w:szCs w:val="32"/>
          <w:lang w:eastAsia="zh-CN"/>
        </w:rPr>
        <w:sectPr>
          <w:footerReference r:id="rId7" w:type="first"/>
          <w:footerReference r:id="rId5" w:type="default"/>
          <w:footerReference r:id="rId6" w:type="even"/>
          <w:pgSz w:w="11850" w:h="16783"/>
          <w:pgMar w:top="1440" w:right="1701" w:bottom="1440" w:left="1701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pPr w:leftFromText="180" w:rightFromText="180" w:vertAnchor="text" w:horzAnchor="margin" w:tblpX="119" w:tblpY="269"/>
        <w:tblOverlap w:val="never"/>
        <w:tblW w:w="58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1" w:hRule="atLeast"/>
        </w:trPr>
        <w:tc>
          <w:tcPr>
            <w:tcW w:w="5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08" w:lineRule="atLeast"/>
              <w:jc w:val="center"/>
              <w:rPr>
                <w:rFonts w:ascii="微软雅黑" w:hAnsi="微软雅黑" w:cs="宋体"/>
                <w:color w:val="auto"/>
                <w:sz w:val="35"/>
                <w:szCs w:val="35"/>
                <w:lang w:eastAsia="zh-CN"/>
              </w:rPr>
            </w:pPr>
            <w:r>
              <w:rPr>
                <w:rFonts w:ascii="微软雅黑" w:hAnsi="微软雅黑" w:cs="宋体"/>
                <w:color w:val="auto"/>
                <w:sz w:val="35"/>
                <w:szCs w:val="35"/>
                <w:lang w:eastAsia="zh-CN"/>
              </w:rPr>
              <w:t>中华人民共和国</w:t>
            </w:r>
          </w:p>
          <w:p>
            <w:pPr>
              <w:widowControl/>
              <w:jc w:val="center"/>
              <w:outlineLvl w:val="2"/>
              <w:rPr>
                <w:rFonts w:ascii="黑体" w:hAnsi="黑体" w:eastAsia="黑体" w:cs="宋体"/>
                <w:b/>
                <w:color w:val="auto"/>
                <w:sz w:val="38"/>
                <w:szCs w:val="38"/>
                <w:lang w:eastAsia="zh-CN"/>
              </w:rPr>
            </w:pPr>
            <w:r>
              <w:rPr>
                <w:rFonts w:ascii="黑体" w:hAnsi="黑体" w:eastAsia="黑体" w:cs="宋体"/>
                <w:b/>
                <w:color w:val="auto"/>
                <w:sz w:val="38"/>
                <w:szCs w:val="38"/>
                <w:lang w:eastAsia="zh-CN"/>
              </w:rPr>
              <w:t>乡村建设规划许可证</w:t>
            </w:r>
          </w:p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宋体" w:hAnsi="宋体" w:cs="黑体"/>
                <w:bCs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auto"/>
                <w:sz w:val="18"/>
                <w:szCs w:val="18"/>
                <w:lang w:eastAsia="zh-CN"/>
              </w:rPr>
              <w:t xml:space="preserve">                       </w:t>
            </w:r>
            <w:r>
              <w:rPr>
                <w:rFonts w:hint="eastAsia" w:ascii="宋体" w:hAnsi="宋体" w:cs="黑体"/>
                <w:bCs/>
                <w:color w:val="auto"/>
                <w:sz w:val="16"/>
                <w:szCs w:val="16"/>
                <w:lang w:eastAsia="zh-CN"/>
              </w:rPr>
              <w:t>乡字第</w:t>
            </w:r>
            <w:r>
              <w:rPr>
                <w:rFonts w:hint="eastAsia" w:ascii="宋体" w:hAnsi="宋体" w:cs="黑体"/>
                <w:bCs/>
                <w:color w:val="auto"/>
                <w:sz w:val="16"/>
                <w:szCs w:val="16"/>
                <w:u w:val="single"/>
                <w:lang w:eastAsia="zh-CN"/>
              </w:rPr>
              <w:t xml:space="preserve">                           </w:t>
            </w:r>
            <w:r>
              <w:rPr>
                <w:rFonts w:hint="eastAsia" w:ascii="宋体" w:hAnsi="宋体" w:cs="黑体"/>
                <w:bCs/>
                <w:color w:val="auto"/>
                <w:sz w:val="16"/>
                <w:szCs w:val="16"/>
                <w:lang w:eastAsia="zh-CN"/>
              </w:rPr>
              <w:t>号</w:t>
            </w:r>
          </w:p>
          <w:p>
            <w:pPr>
              <w:widowControl/>
              <w:spacing w:line="360" w:lineRule="auto"/>
              <w:ind w:firstLine="360" w:firstLineChars="200"/>
              <w:jc w:val="right"/>
              <w:rPr>
                <w:rFonts w:ascii="宋体" w:hAnsi="宋体" w:cs="黑体"/>
                <w:bCs/>
                <w:color w:val="auto"/>
                <w:sz w:val="18"/>
                <w:szCs w:val="18"/>
                <w:u w:val="single"/>
                <w:lang w:eastAsia="zh-CN"/>
              </w:rPr>
            </w:pPr>
          </w:p>
          <w:p>
            <w:pPr>
              <w:widowControl/>
              <w:spacing w:line="440" w:lineRule="exact"/>
              <w:ind w:firstLine="562" w:firstLineChars="200"/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ind w:firstLine="480"/>
              <w:rPr>
                <w:rFonts w:ascii="宋体" w:hAnsi="宋体" w:cs="宋体"/>
                <w:color w:val="auto"/>
                <w:lang w:eastAsia="zh-CN"/>
              </w:rPr>
            </w:pPr>
          </w:p>
          <w:p>
            <w:pPr>
              <w:widowControl/>
              <w:ind w:firstLine="480"/>
              <w:rPr>
                <w:rFonts w:ascii="宋体" w:hAnsi="宋体" w:cs="宋体"/>
                <w:color w:val="auto"/>
                <w:lang w:eastAsia="zh-CN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lang w:eastAsia="zh-CN"/>
              </w:rPr>
            </w:pPr>
          </w:p>
          <w:p>
            <w:pPr>
              <w:widowControl/>
              <w:spacing w:line="360" w:lineRule="auto"/>
              <w:ind w:firstLine="482" w:firstLineChars="200"/>
              <w:jc w:val="center"/>
              <w:rPr>
                <w:rFonts w:ascii="黑体" w:hAnsi="黑体" w:eastAsia="黑体" w:cs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lang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</w:rPr>
              <w:t>发证机关</w:t>
            </w: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</w:rPr>
              <w:t xml:space="preserve">  日   期</w:t>
            </w:r>
          </w:p>
        </w:tc>
      </w:tr>
    </w:tbl>
    <w:tbl>
      <w:tblPr>
        <w:tblStyle w:val="8"/>
        <w:tblpPr w:leftFromText="180" w:rightFromText="180" w:vertAnchor="text" w:horzAnchor="page" w:tblpX="8953" w:tblpY="187"/>
        <w:tblOverlap w:val="never"/>
        <w:tblW w:w="6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9" w:hRule="atLeast"/>
        </w:trPr>
        <w:tc>
          <w:tcPr>
            <w:tcW w:w="6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auto"/>
                <w:lang w:eastAsia="zh-CN"/>
              </w:rPr>
            </w:pPr>
          </w:p>
          <w:tbl>
            <w:tblPr>
              <w:tblStyle w:val="9"/>
              <w:tblW w:w="5496" w:type="dxa"/>
              <w:tblInd w:w="321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356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6" w:hRule="atLeast"/>
              </w:trPr>
              <w:tc>
                <w:tcPr>
                  <w:tcW w:w="1936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auto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 w:val="16"/>
                      <w:szCs w:val="16"/>
                      <w:lang w:eastAsia="zh-CN"/>
                    </w:rPr>
                    <w:t>建设单位（个人）</w:t>
                  </w:r>
                </w:p>
              </w:tc>
              <w:tc>
                <w:tcPr>
                  <w:tcW w:w="35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auto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6" w:hRule="atLeast"/>
              </w:trPr>
              <w:tc>
                <w:tcPr>
                  <w:tcW w:w="1936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auto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 w:val="16"/>
                      <w:szCs w:val="16"/>
                      <w:lang w:eastAsia="zh-CN"/>
                    </w:rPr>
                    <w:t>建设项目名称</w:t>
                  </w:r>
                </w:p>
              </w:tc>
              <w:tc>
                <w:tcPr>
                  <w:tcW w:w="35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auto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</w:tblPrEx>
              <w:trPr>
                <w:trHeight w:val="431" w:hRule="atLeast"/>
              </w:trPr>
              <w:tc>
                <w:tcPr>
                  <w:tcW w:w="1936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auto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 w:val="16"/>
                      <w:szCs w:val="16"/>
                      <w:lang w:eastAsia="zh-CN"/>
                    </w:rPr>
                    <w:t>建 设 位 置</w:t>
                  </w:r>
                </w:p>
              </w:tc>
              <w:tc>
                <w:tcPr>
                  <w:tcW w:w="35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auto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6" w:hRule="atLeast"/>
              </w:trPr>
              <w:tc>
                <w:tcPr>
                  <w:tcW w:w="1936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auto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 w:val="16"/>
                      <w:szCs w:val="16"/>
                      <w:lang w:eastAsia="zh-CN"/>
                    </w:rPr>
                    <w:t>建 设 规 模</w:t>
                  </w:r>
                </w:p>
              </w:tc>
              <w:tc>
                <w:tcPr>
                  <w:tcW w:w="35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auto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26" w:hRule="atLeast"/>
              </w:trPr>
              <w:tc>
                <w:tcPr>
                  <w:tcW w:w="5496" w:type="dxa"/>
                  <w:gridSpan w:val="2"/>
                </w:tcPr>
                <w:p>
                  <w:pPr>
                    <w:widowControl/>
                    <w:spacing w:beforeLines="50" w:line="360" w:lineRule="auto"/>
                    <w:jc w:val="both"/>
                    <w:rPr>
                      <w:rFonts w:ascii="宋体" w:hAnsi="宋体" w:cs="宋体"/>
                      <w:b/>
                      <w:color w:val="auto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 w:val="16"/>
                      <w:szCs w:val="16"/>
                      <w:lang w:eastAsia="zh-CN"/>
                    </w:rPr>
                    <w:t xml:space="preserve"> 附图及附件名称</w:t>
                  </w:r>
                </w:p>
              </w:tc>
            </w:tr>
          </w:tbl>
          <w:p>
            <w:pPr>
              <w:widowControl/>
              <w:spacing w:line="360" w:lineRule="auto"/>
              <w:outlineLvl w:val="2"/>
              <w:rPr>
                <w:rFonts w:ascii="微软雅黑" w:hAnsi="微软雅黑" w:cs="宋体"/>
                <w:b/>
                <w:bCs/>
                <w:color w:val="auto"/>
                <w:sz w:val="20"/>
                <w:szCs w:val="20"/>
                <w:lang w:eastAsia="zh-CN"/>
              </w:rPr>
            </w:pPr>
          </w:p>
          <w:p>
            <w:pPr>
              <w:widowControl/>
              <w:spacing w:line="360" w:lineRule="auto"/>
              <w:ind w:firstLine="201" w:firstLineChars="100"/>
              <w:outlineLvl w:val="2"/>
              <w:rPr>
                <w:rFonts w:ascii="微软雅黑" w:hAnsi="微软雅黑" w:cs="宋体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="微软雅黑" w:hAnsi="微软雅黑" w:cs="宋体"/>
                <w:b/>
                <w:bCs/>
                <w:color w:val="auto"/>
                <w:sz w:val="20"/>
                <w:szCs w:val="20"/>
                <w:lang w:eastAsia="zh-CN"/>
              </w:rPr>
              <w:t>遵守事项</w:t>
            </w:r>
          </w:p>
          <w:p>
            <w:pPr>
              <w:widowControl/>
              <w:spacing w:line="320" w:lineRule="exact"/>
              <w:ind w:left="325" w:leftChars="135" w:right="360" w:rightChars="150" w:hanging="1"/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一、</w:t>
            </w: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本证是经</w:t>
            </w: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自然资源和规划</w:t>
            </w: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主管部门依法审核</w:t>
            </w: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，在乡、村庄规划区内有关</w:t>
            </w: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建</w:t>
            </w: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 xml:space="preserve">        </w:t>
            </w:r>
          </w:p>
          <w:p>
            <w:pPr>
              <w:widowControl/>
              <w:spacing w:line="320" w:lineRule="exact"/>
              <w:ind w:left="325" w:leftChars="135" w:right="360" w:rightChars="150" w:hanging="1"/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 xml:space="preserve">     </w:t>
            </w: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设工程符合</w:t>
            </w: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国土空间规划和用途管制要求的</w:t>
            </w: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法律凭证。</w:t>
            </w:r>
          </w:p>
          <w:p>
            <w:pPr>
              <w:widowControl/>
              <w:spacing w:line="320" w:lineRule="exact"/>
              <w:ind w:left="325" w:leftChars="135" w:right="360" w:rightChars="150" w:hanging="1"/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二</w:t>
            </w: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、 依法应当取得本证，但</w:t>
            </w: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未取得本证或</w:t>
            </w: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违反</w:t>
            </w: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本证规定的</w:t>
            </w: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，</w:t>
            </w: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均属违法</w:t>
            </w: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 xml:space="preserve">行 </w:t>
            </w:r>
          </w:p>
          <w:p>
            <w:pPr>
              <w:widowControl/>
              <w:spacing w:line="320" w:lineRule="exact"/>
              <w:ind w:left="325" w:leftChars="135" w:right="360" w:rightChars="150" w:hanging="1"/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 xml:space="preserve">     为</w:t>
            </w: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。</w:t>
            </w:r>
          </w:p>
          <w:p>
            <w:pPr>
              <w:widowControl/>
              <w:spacing w:line="320" w:lineRule="exact"/>
              <w:ind w:left="322" w:leftChars="134" w:right="360" w:rightChars="150" w:firstLine="1"/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三、</w:t>
            </w: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未经发证机关</w:t>
            </w: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审核同意，</w:t>
            </w: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本证的各项规定不得随意</w:t>
            </w: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变更</w:t>
            </w: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。</w:t>
            </w:r>
          </w:p>
          <w:p>
            <w:pPr>
              <w:widowControl/>
              <w:spacing w:line="320" w:lineRule="exact"/>
              <w:ind w:left="322" w:leftChars="134" w:right="360" w:rightChars="150" w:firstLine="1"/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四、</w:t>
            </w: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 xml:space="preserve"> 自然资源和规划</w:t>
            </w: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主管部门依法有权查验本证</w:t>
            </w: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，</w:t>
            </w: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建设单位（个人）有责任提</w:t>
            </w: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 xml:space="preserve">     </w:t>
            </w:r>
          </w:p>
          <w:p>
            <w:pPr>
              <w:widowControl/>
              <w:spacing w:line="320" w:lineRule="exact"/>
              <w:ind w:left="322" w:leftChars="134" w:right="360" w:rightChars="150"/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 xml:space="preserve">     </w:t>
            </w: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交查验</w:t>
            </w: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。</w:t>
            </w:r>
          </w:p>
          <w:p>
            <w:pPr>
              <w:widowControl/>
              <w:spacing w:line="320" w:lineRule="exact"/>
              <w:ind w:left="322" w:leftChars="134" w:right="360" w:rightChars="150" w:firstLine="1"/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五、</w:t>
            </w: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本</w:t>
            </w: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证</w:t>
            </w: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所需附图</w:t>
            </w: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及</w:t>
            </w: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附件由</w:t>
            </w: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发证</w:t>
            </w: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机关依法确定</w:t>
            </w: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，</w:t>
            </w: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与本</w:t>
            </w: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证</w:t>
            </w: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>具有同等法律效</w:t>
            </w: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 xml:space="preserve"> </w:t>
            </w:r>
          </w:p>
          <w:p>
            <w:pPr>
              <w:widowControl/>
              <w:spacing w:line="320" w:lineRule="exact"/>
              <w:ind w:left="322" w:leftChars="134" w:right="360" w:rightChars="15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微软雅黑" w:hAnsi="微软雅黑" w:cs="宋体"/>
                <w:b/>
                <w:color w:val="auto"/>
                <w:sz w:val="15"/>
                <w:szCs w:val="15"/>
                <w:lang w:eastAsia="zh-CN"/>
              </w:rPr>
              <w:t xml:space="preserve">     </w:t>
            </w:r>
            <w:r>
              <w:rPr>
                <w:rFonts w:ascii="微软雅黑" w:hAnsi="微软雅黑" w:cs="宋体"/>
                <w:b/>
                <w:color w:val="auto"/>
                <w:sz w:val="15"/>
                <w:szCs w:val="15"/>
              </w:rPr>
              <w:t>力。</w:t>
            </w:r>
          </w:p>
        </w:tc>
      </w:tr>
    </w:tbl>
    <w:p>
      <w:pPr>
        <w:widowControl/>
        <w:spacing w:line="360" w:lineRule="auto"/>
        <w:ind w:firstLine="480" w:firstLineChars="200"/>
        <w:jc w:val="center"/>
        <w:rPr>
          <w:rFonts w:ascii="宋体" w:hAnsi="宋体" w:cs="宋体"/>
          <w:color w:val="auto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-3820160</wp:posOffset>
                </wp:positionH>
                <wp:positionV relativeFrom="paragraph">
                  <wp:posOffset>-183515</wp:posOffset>
                </wp:positionV>
                <wp:extent cx="600075" cy="257175"/>
                <wp:effectExtent l="0" t="0" r="9525" b="9525"/>
                <wp:wrapNone/>
                <wp:docPr id="3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5375" y="77851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黑体" w:hAnsi="黑体" w:eastAsia="黑体" w:cs="仿宋_GB2312"/>
                                <w:color w:val="auto"/>
                                <w:sz w:val="32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仿宋_GB2312"/>
                                <w:color w:val="auto"/>
                                <w:sz w:val="32"/>
                                <w:szCs w:val="28"/>
                                <w:lang w:eastAsia="zh-CN"/>
                              </w:rPr>
                              <w:t>附件3</w:t>
                            </w:r>
                          </w:p>
                          <w:p/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15" o:spid="_x0000_s1026" o:spt="202" type="#_x0000_t202" style="position:absolute;left:0pt;margin-left:-300.8pt;margin-top:-14.45pt;height:20.25pt;width:47.25pt;z-index:251674624;mso-width-relative:page;mso-height-relative:page;" fillcolor="#FFFFFF" filled="t" stroked="f" coordsize="21600,21600" o:gfxdata="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4vely2QAAAAwBAAAPAAAAAAAA&#10;AAEAIAAAACIAAABkcnMvZG93bnJldi54bWxQSwECFAAUAAAACACHTuJAvIzHtNgBAACHAwAADgAA&#10;AAAAAAABACAAAAAoAQAAZHJzL2Uyb0RvYy54bWxQSwUGAAAAAAYABgBZAQAAc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00" w:lineRule="exact"/>
                        <w:rPr>
                          <w:rFonts w:ascii="黑体" w:hAnsi="黑体" w:eastAsia="黑体" w:cs="仿宋_GB2312"/>
                          <w:color w:val="auto"/>
                          <w:sz w:val="32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仿宋_GB2312"/>
                          <w:color w:val="auto"/>
                          <w:sz w:val="32"/>
                          <w:szCs w:val="28"/>
                          <w:lang w:eastAsia="zh-CN"/>
                        </w:rPr>
                        <w:t>附件3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color w:val="auto"/>
          <w:lang w:eastAsia="zh-CN"/>
        </w:rPr>
      </w:pPr>
    </w:p>
    <w:p>
      <w:pPr>
        <w:tabs>
          <w:tab w:val="left" w:pos="1884"/>
        </w:tabs>
        <w:rPr>
          <w:color w:val="auto"/>
          <w:sz w:val="44"/>
          <w:lang w:eastAsia="zh-CN"/>
        </w:rPr>
      </w:pPr>
    </w:p>
    <w:p>
      <w:pPr>
        <w:tabs>
          <w:tab w:val="left" w:pos="1884"/>
        </w:tabs>
        <w:rPr>
          <w:color w:val="auto"/>
          <w:sz w:val="44"/>
          <w:lang w:eastAsia="zh-CN"/>
        </w:rPr>
      </w:pPr>
    </w:p>
    <w:p>
      <w:pPr>
        <w:tabs>
          <w:tab w:val="left" w:pos="1884"/>
        </w:tabs>
        <w:rPr>
          <w:color w:val="auto"/>
          <w:sz w:val="44"/>
          <w:lang w:eastAsia="zh-CN"/>
        </w:rPr>
      </w:pPr>
    </w:p>
    <w:p>
      <w:pPr>
        <w:tabs>
          <w:tab w:val="left" w:pos="1884"/>
        </w:tabs>
        <w:rPr>
          <w:color w:val="auto"/>
          <w:sz w:val="44"/>
          <w:lang w:eastAsia="zh-CN"/>
        </w:rPr>
      </w:pPr>
    </w:p>
    <w:p>
      <w:pPr>
        <w:tabs>
          <w:tab w:val="left" w:pos="1884"/>
        </w:tabs>
        <w:rPr>
          <w:color w:val="auto"/>
          <w:sz w:val="44"/>
          <w:lang w:eastAsia="zh-CN"/>
        </w:rPr>
      </w:pPr>
    </w:p>
    <w:p>
      <w:pPr>
        <w:tabs>
          <w:tab w:val="left" w:pos="1884"/>
        </w:tabs>
        <w:rPr>
          <w:color w:val="auto"/>
          <w:sz w:val="44"/>
          <w:lang w:eastAsia="zh-CN"/>
        </w:rPr>
      </w:pPr>
    </w:p>
    <w:p>
      <w:pPr>
        <w:tabs>
          <w:tab w:val="left" w:pos="1884"/>
        </w:tabs>
        <w:rPr>
          <w:color w:val="auto"/>
          <w:sz w:val="44"/>
          <w:lang w:eastAsia="zh-CN"/>
        </w:rPr>
      </w:pPr>
    </w:p>
    <w:p>
      <w:pPr>
        <w:tabs>
          <w:tab w:val="left" w:pos="1884"/>
        </w:tabs>
        <w:rPr>
          <w:color w:val="auto"/>
          <w:sz w:val="44"/>
          <w:lang w:eastAsia="zh-CN"/>
        </w:rPr>
      </w:pPr>
    </w:p>
    <w:p>
      <w:pPr>
        <w:tabs>
          <w:tab w:val="left" w:pos="1884"/>
        </w:tabs>
        <w:rPr>
          <w:color w:val="auto"/>
          <w:sz w:val="44"/>
          <w:lang w:eastAsia="zh-CN"/>
        </w:rPr>
      </w:pPr>
    </w:p>
    <w:p>
      <w:pPr>
        <w:tabs>
          <w:tab w:val="left" w:pos="1884"/>
        </w:tabs>
        <w:rPr>
          <w:color w:val="auto"/>
          <w:sz w:val="44"/>
          <w:lang w:eastAsia="zh-CN"/>
        </w:rPr>
      </w:pPr>
    </w:p>
    <w:p>
      <w:pPr>
        <w:rPr>
          <w:rFonts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ascii="黑体" w:hAnsi="黑体" w:eastAsia="黑体" w:cs="仿宋_GB2312"/>
          <w:color w:val="auto"/>
          <w:sz w:val="32"/>
          <w:szCs w:val="28"/>
          <w:lang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28"/>
        </w:rPr>
        <w:t>附件</w:t>
      </w:r>
      <w:r>
        <w:rPr>
          <w:rFonts w:hint="eastAsia" w:ascii="黑体" w:hAnsi="黑体" w:eastAsia="黑体" w:cs="仿宋_GB2312"/>
          <w:color w:val="auto"/>
          <w:sz w:val="32"/>
          <w:szCs w:val="28"/>
          <w:lang w:eastAsia="zh-CN"/>
        </w:rPr>
        <w:t>4</w:t>
      </w:r>
    </w:p>
    <w:p>
      <w:pPr>
        <w:ind w:firstLine="3000" w:firstLineChars="600"/>
        <w:rPr>
          <w:rFonts w:ascii="黑体" w:hAnsi="黑体" w:eastAsia="黑体" w:cs="黑体"/>
          <w:b/>
          <w:bCs/>
          <w:color w:val="auto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bCs/>
          <w:color w:val="auto"/>
          <w:spacing w:val="50"/>
          <w:kern w:val="10"/>
          <w:sz w:val="40"/>
          <w:szCs w:val="40"/>
          <w:lang w:eastAsia="zh-CN"/>
        </w:rPr>
        <w:t>农村宅基地批准书</w:t>
      </w:r>
      <w:r>
        <w:rPr>
          <w:rFonts w:hint="eastAsia" w:ascii="黑体" w:hAnsi="黑体" w:eastAsia="黑体" w:cs="黑体"/>
          <w:b/>
          <w:bCs/>
          <w:color w:val="auto"/>
          <w:sz w:val="40"/>
          <w:szCs w:val="40"/>
          <w:lang w:eastAsia="zh-CN"/>
        </w:rPr>
        <w:t xml:space="preserve">                 </w:t>
      </w:r>
      <w:r>
        <w:rPr>
          <w:rFonts w:ascii="黑体" w:eastAsia="黑体"/>
          <w:color w:val="auto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-1649095</wp:posOffset>
                </wp:positionV>
                <wp:extent cx="0" cy="10612755"/>
                <wp:effectExtent l="9525" t="0" r="9525" b="17145"/>
                <wp:wrapNone/>
                <wp:docPr id="102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12754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469.75pt;margin-top:-129.85pt;height:835.65pt;width:0pt;z-index:251637760;mso-width-relative:page;mso-height-relative:page;" filled="f" stroked="t" coordsize="21600,21600" o:gfxdata="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j5UjdkAAAANAQAADwAAAAAAAAABACAAAAAiAAAAZHJzL2Rvd25yZXYueG1s&#10;UEsBAhQAFAAAAAgAh07iQBIrs+K+AQAAUgMAAA4AAAAAAAAAAQAgAAAAKAEAAGRycy9lMm9Eb2Mu&#10;eG1sUEsFBgAAAAAGAAYAWQEAAFgFAAAAAA==&#10;">
                <v:fill on="f" focussize="0,0"/>
                <v:stroke weight="1.5pt" color="#000000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auto"/>
          <w:sz w:val="40"/>
          <w:szCs w:val="40"/>
          <w:lang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color w:val="auto"/>
          <w:sz w:val="22"/>
          <w:szCs w:val="22"/>
          <w:lang w:eastAsia="zh-CN"/>
        </w:rPr>
        <w:t>农村宅基地批准书</w:t>
      </w:r>
      <w:r>
        <w:rPr>
          <w:rFonts w:hint="eastAsia" w:ascii="黑体" w:hAnsi="黑体" w:eastAsia="黑体" w:cs="黑体"/>
          <w:color w:val="auto"/>
          <w:sz w:val="13"/>
          <w:szCs w:val="13"/>
          <w:lang w:eastAsia="zh-CN"/>
        </w:rPr>
        <w:t>（存根）</w:t>
      </w:r>
    </w:p>
    <w:p>
      <w:pPr>
        <w:rPr>
          <w:rFonts w:ascii="宋体" w:hAnsi="宋体" w:cs="宋体"/>
          <w:color w:val="auto"/>
          <w:sz w:val="16"/>
          <w:szCs w:val="16"/>
        </w:rPr>
      </w:pPr>
      <w:r>
        <w:rPr>
          <w:rFonts w:hint="eastAsia" w:ascii="黑体" w:hAnsi="黑体" w:eastAsia="黑体" w:cs="黑体"/>
          <w:b/>
          <w:bCs/>
          <w:color w:val="auto"/>
          <w:sz w:val="22"/>
          <w:szCs w:val="22"/>
          <w:lang w:eastAsia="zh-CN"/>
        </w:rPr>
        <w:t xml:space="preserve">                                                        </w:t>
      </w:r>
      <w:r>
        <w:rPr>
          <w:rFonts w:hint="eastAsia" w:ascii="黑体" w:hAnsi="黑体" w:eastAsia="黑体" w:cs="黑体"/>
          <w:color w:val="auto"/>
          <w:sz w:val="16"/>
          <w:szCs w:val="16"/>
        </w:rPr>
        <w:t>农宅字</w:t>
      </w:r>
      <w:r>
        <w:rPr>
          <w:rFonts w:hint="eastAsia" w:ascii="黑体" w:hAnsi="黑体" w:eastAsia="黑体" w:cs="黑体"/>
          <w:color w:val="auto"/>
          <w:sz w:val="16"/>
          <w:szCs w:val="16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color w:val="auto"/>
          <w:sz w:val="16"/>
          <w:szCs w:val="16"/>
        </w:rPr>
        <w:t>号</w:t>
      </w:r>
      <w:r>
        <w:rPr>
          <w:rFonts w:hint="eastAsia" w:ascii="黑体" w:hAnsi="黑体" w:eastAsia="黑体" w:cs="黑体"/>
          <w:color w:val="auto"/>
          <w:sz w:val="13"/>
          <w:szCs w:val="13"/>
        </w:rPr>
        <w:t xml:space="preserve">               </w:t>
      </w:r>
      <w:r>
        <w:rPr>
          <w:rFonts w:hint="eastAsia" w:ascii="黑体" w:hAnsi="黑体" w:eastAsia="黑体" w:cs="黑体"/>
          <w:b/>
          <w:bCs/>
          <w:color w:val="auto"/>
          <w:sz w:val="13"/>
          <w:szCs w:val="13"/>
        </w:rPr>
        <w:t xml:space="preserve">                         </w:t>
      </w:r>
      <w:r>
        <w:rPr>
          <w:rFonts w:hint="eastAsia" w:ascii="黑体" w:hAnsi="黑体" w:eastAsia="黑体" w:cs="黑体"/>
          <w:color w:val="auto"/>
          <w:sz w:val="16"/>
          <w:szCs w:val="16"/>
        </w:rPr>
        <w:t xml:space="preserve">农宅字 </w:t>
      </w:r>
      <w:r>
        <w:rPr>
          <w:rFonts w:hint="eastAsia" w:ascii="黑体" w:hAnsi="黑体" w:eastAsia="黑体" w:cs="黑体"/>
          <w:color w:val="auto"/>
          <w:sz w:val="16"/>
          <w:szCs w:val="16"/>
          <w:u w:val="single"/>
        </w:rPr>
        <w:t xml:space="preserve">              </w:t>
      </w:r>
      <w:r>
        <w:rPr>
          <w:rFonts w:hint="eastAsia" w:ascii="黑体" w:hAnsi="黑体" w:eastAsia="黑体" w:cs="黑体"/>
          <w:color w:val="auto"/>
          <w:sz w:val="16"/>
          <w:szCs w:val="16"/>
        </w:rPr>
        <w:t>号</w:t>
      </w:r>
    </w:p>
    <w:tbl>
      <w:tblPr>
        <w:tblStyle w:val="8"/>
        <w:tblpPr w:leftFromText="180" w:rightFromText="180" w:vertAnchor="text" w:horzAnchor="page" w:tblpX="1545" w:tblpY="162"/>
        <w:tblOverlap w:val="never"/>
        <w:tblW w:w="4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0" w:hRule="atLeast"/>
        </w:trPr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宋体" w:hAnsi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 </w:t>
            </w:r>
          </w:p>
          <w:p>
            <w:pPr>
              <w:widowControl/>
              <w:rPr>
                <w:rFonts w:ascii="宋体" w:hAnsi="宋体" w:cs="宋体"/>
                <w:color w:val="auto"/>
                <w:sz w:val="20"/>
                <w:szCs w:val="20"/>
                <w:lang w:eastAsia="zh-CN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sz w:val="20"/>
                <w:szCs w:val="20"/>
                <w:lang w:eastAsia="zh-CN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sz w:val="20"/>
                <w:szCs w:val="20"/>
                <w:lang w:eastAsia="zh-CN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sz w:val="20"/>
                <w:szCs w:val="20"/>
                <w:lang w:eastAsia="zh-CN"/>
              </w:rPr>
            </w:pPr>
          </w:p>
          <w:p>
            <w:pPr>
              <w:widowControl/>
              <w:spacing w:line="360" w:lineRule="auto"/>
              <w:ind w:firstLine="402" w:firstLineChars="200"/>
              <w:rPr>
                <w:rFonts w:ascii="黑体" w:hAnsi="黑体" w:eastAsia="黑体" w:cs="黑体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eastAsia="zh-CN"/>
              </w:rPr>
              <w:t>根据《中华人民共和国土地管理法》规定，本项农村村民宅基地用地业经有权机关批准，特发此书。</w:t>
            </w:r>
          </w:p>
          <w:p>
            <w:pPr>
              <w:widowControl/>
              <w:ind w:firstLine="402" w:firstLineChars="200"/>
              <w:rPr>
                <w:rFonts w:ascii="黑体" w:hAnsi="黑体" w:eastAsia="黑体" w:cs="黑体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eastAsia="zh-CN"/>
              </w:rPr>
              <w:t>请严格按照本批准书要求使用宅基地。</w:t>
            </w:r>
          </w:p>
          <w:p>
            <w:pPr>
              <w:widowControl/>
              <w:ind w:firstLine="480"/>
              <w:rPr>
                <w:rFonts w:ascii="宋体" w:hAnsi="宋体" w:cs="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widowControl/>
              <w:ind w:firstLine="480"/>
              <w:rPr>
                <w:rFonts w:ascii="宋体" w:hAnsi="宋体" w:cs="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widowControl/>
              <w:ind w:firstLine="480"/>
              <w:rPr>
                <w:rFonts w:ascii="宋体" w:hAnsi="宋体" w:cs="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widowControl/>
              <w:ind w:firstLine="480"/>
              <w:rPr>
                <w:rFonts w:ascii="宋体" w:hAnsi="宋体" w:cs="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widowControl/>
              <w:ind w:firstLine="480"/>
              <w:rPr>
                <w:rFonts w:ascii="宋体" w:hAnsi="宋体" w:cs="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widowControl/>
              <w:ind w:firstLine="480"/>
              <w:rPr>
                <w:rFonts w:ascii="宋体" w:hAnsi="宋体" w:cs="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widowControl/>
              <w:ind w:firstLine="480"/>
              <w:rPr>
                <w:rFonts w:ascii="宋体" w:hAnsi="宋体" w:cs="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widowControl/>
              <w:ind w:firstLine="1151" w:firstLineChars="637"/>
              <w:rPr>
                <w:rFonts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  <w:t xml:space="preserve">填发机关(章):        </w:t>
            </w:r>
          </w:p>
          <w:p>
            <w:pPr>
              <w:widowControl/>
              <w:ind w:firstLine="361" w:firstLineChars="200"/>
              <w:rPr>
                <w:rFonts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  <w:p>
            <w:pPr>
              <w:widowControl/>
              <w:ind w:firstLine="361" w:firstLineChars="200"/>
              <w:jc w:val="center"/>
              <w:rPr>
                <w:rFonts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  <w:t xml:space="preserve">               年    月    日</w:t>
            </w:r>
          </w:p>
          <w:p>
            <w:pPr>
              <w:widowControl/>
              <w:ind w:firstLine="361" w:firstLineChars="200"/>
              <w:jc w:val="center"/>
              <w:rPr>
                <w:rFonts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  <w:p>
            <w:pPr>
              <w:widowControl/>
              <w:ind w:firstLine="361" w:firstLineChars="200"/>
              <w:jc w:val="center"/>
              <w:rPr>
                <w:rFonts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  <w:p>
            <w:pPr>
              <w:widowControl/>
              <w:ind w:firstLine="361" w:firstLineChars="200"/>
              <w:jc w:val="center"/>
              <w:rPr>
                <w:rFonts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  <w:p>
            <w:pPr>
              <w:widowControl/>
              <w:ind w:firstLine="361" w:firstLineChars="200"/>
              <w:jc w:val="center"/>
              <w:rPr>
                <w:rFonts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</w:tc>
      </w:tr>
    </w:tbl>
    <w:tbl>
      <w:tblPr>
        <w:tblStyle w:val="8"/>
        <w:tblpPr w:leftFromText="180" w:rightFromText="180" w:vertAnchor="text" w:horzAnchor="page" w:tblpX="6233" w:tblpY="198"/>
        <w:tblOverlap w:val="never"/>
        <w:tblW w:w="4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户 主 姓 名</w:t>
            </w:r>
          </w:p>
        </w:tc>
        <w:tc>
          <w:tcPr>
            <w:tcW w:w="2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批准用地面积</w:t>
            </w: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ind w:right="480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 xml:space="preserve">             平方米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both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其中：</w:t>
            </w:r>
            <w:r>
              <w:rPr>
                <w:rFonts w:hint="eastAsia" w:ascii="宋体" w:hAnsi="宋体" w:cs="宋体"/>
                <w:bCs/>
                <w:color w:val="auto"/>
                <w:spacing w:val="75"/>
                <w:sz w:val="18"/>
                <w:szCs w:val="18"/>
                <w:fitText w:val="964" w:id="0"/>
                <w:lang w:eastAsia="zh-CN"/>
              </w:rPr>
              <w:t>住房</w:t>
            </w:r>
            <w:r>
              <w:rPr>
                <w:rFonts w:hint="eastAsia" w:ascii="宋体" w:hAnsi="宋体" w:cs="宋体"/>
                <w:bCs/>
                <w:color w:val="auto"/>
                <w:spacing w:val="75"/>
                <w:sz w:val="18"/>
                <w:szCs w:val="18"/>
                <w:fitText w:val="964" w:id="0"/>
              </w:rPr>
              <w:t>占</w:t>
            </w:r>
            <w:r>
              <w:rPr>
                <w:rFonts w:hint="eastAsia" w:ascii="宋体" w:hAnsi="宋体" w:cs="宋体"/>
                <w:bCs/>
                <w:color w:val="auto"/>
                <w:spacing w:val="15"/>
                <w:sz w:val="18"/>
                <w:szCs w:val="18"/>
                <w:fitText w:val="964" w:id="0"/>
              </w:rPr>
              <w:t>地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平方米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 xml:space="preserve">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土地所有权人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土 地 用 途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 </w:t>
            </w:r>
          </w:p>
          <w:p>
            <w:pPr>
              <w:widowControl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土 地 坐 落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（详见附图）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四   　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东　　　　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西　　　　　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批准书有效期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自   年  月至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年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3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Lines="50" w:afterLines="50" w:line="240" w:lineRule="exact"/>
              <w:ind w:firstLine="88" w:firstLineChars="49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备注</w:t>
            </w:r>
          </w:p>
          <w:p>
            <w:pPr>
              <w:widowControl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</w:tbl>
    <w:tbl>
      <w:tblPr>
        <w:tblStyle w:val="8"/>
        <w:tblpPr w:leftFromText="180" w:rightFromText="180" w:vertAnchor="text" w:horzAnchor="page" w:tblpX="11493" w:tblpY="189"/>
        <w:tblOverlap w:val="never"/>
        <w:tblW w:w="39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2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户 主 姓 名</w:t>
            </w:r>
          </w:p>
        </w:tc>
        <w:tc>
          <w:tcPr>
            <w:tcW w:w="22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批准用地面积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ind w:right="480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 xml:space="preserve">  平方米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both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其中：</w:t>
            </w:r>
            <w:r>
              <w:rPr>
                <w:rFonts w:hint="eastAsia" w:ascii="宋体" w:hAnsi="宋体" w:cs="宋体"/>
                <w:bCs/>
                <w:color w:val="auto"/>
                <w:spacing w:val="75"/>
                <w:sz w:val="18"/>
                <w:szCs w:val="18"/>
                <w:fitText w:val="964" w:id="1"/>
                <w:lang w:eastAsia="zh-CN"/>
              </w:rPr>
              <w:t>住房</w:t>
            </w:r>
            <w:r>
              <w:rPr>
                <w:rFonts w:hint="eastAsia" w:ascii="宋体" w:hAnsi="宋体" w:cs="宋体"/>
                <w:bCs/>
                <w:color w:val="auto"/>
                <w:spacing w:val="75"/>
                <w:sz w:val="18"/>
                <w:szCs w:val="18"/>
                <w:fitText w:val="964" w:id="1"/>
              </w:rPr>
              <w:t>占</w:t>
            </w:r>
            <w:r>
              <w:rPr>
                <w:rFonts w:hint="eastAsia" w:ascii="宋体" w:hAnsi="宋体" w:cs="宋体"/>
                <w:bCs/>
                <w:color w:val="auto"/>
                <w:spacing w:val="15"/>
                <w:sz w:val="18"/>
                <w:szCs w:val="18"/>
                <w:fitText w:val="964" w:id="1"/>
              </w:rPr>
              <w:t>地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 xml:space="preserve">  平方米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土地所有权人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土 地 用 途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 </w:t>
            </w:r>
          </w:p>
          <w:p>
            <w:pPr>
              <w:widowControl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土 地 坐 落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（详见附图）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四   　至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东　　　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西　　　　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批准书有效期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 xml:space="preserve">自   年  月至 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39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Lines="50" w:afterLines="50" w:line="240" w:lineRule="exact"/>
              <w:ind w:firstLine="88" w:firstLineChars="49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备注</w:t>
            </w:r>
          </w:p>
          <w:p>
            <w:pPr>
              <w:widowControl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</w:tbl>
    <w:p/>
    <w:p>
      <w:pPr>
        <w:rPr>
          <w:rFonts w:ascii="黑体" w:hAnsi="黑体" w:eastAsia="黑体" w:cs="黑体"/>
          <w:bCs/>
          <w:color w:val="auto"/>
          <w:spacing w:val="50"/>
          <w:kern w:val="10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Cs/>
          <w:color w:val="auto"/>
          <w:spacing w:val="50"/>
          <w:kern w:val="10"/>
          <w:sz w:val="52"/>
          <w:szCs w:val="52"/>
          <w:lang w:eastAsia="zh-CN"/>
        </w:rPr>
        <w:t xml:space="preserve">  </w:t>
      </w:r>
    </w:p>
    <w:p>
      <w:pPr>
        <w:rPr>
          <w:rFonts w:ascii="黑体" w:hAnsi="黑体" w:eastAsia="黑体" w:cs="黑体"/>
          <w:bCs/>
          <w:color w:val="auto"/>
          <w:spacing w:val="50"/>
          <w:kern w:val="10"/>
          <w:sz w:val="21"/>
          <w:szCs w:val="21"/>
          <w:lang w:eastAsia="zh-CN"/>
        </w:rPr>
      </w:pPr>
    </w:p>
    <w:p>
      <w:pPr>
        <w:rPr>
          <w:rFonts w:ascii="黑体" w:hAnsi="黑体" w:eastAsia="黑体" w:cs="黑体"/>
          <w:bCs/>
          <w:color w:val="auto"/>
          <w:spacing w:val="50"/>
          <w:kern w:val="10"/>
          <w:sz w:val="52"/>
          <w:szCs w:val="52"/>
          <w:lang w:eastAsia="zh-CN"/>
        </w:rPr>
      </w:pPr>
    </w:p>
    <w:p>
      <w:pPr>
        <w:rPr>
          <w:rFonts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rPr>
          <w:rFonts w:ascii="黑体" w:hAnsi="黑体" w:eastAsia="黑体" w:cs="黑体"/>
          <w:bCs/>
          <w:color w:val="auto"/>
          <w:lang w:eastAsia="zh-CN"/>
        </w:rPr>
      </w:pPr>
      <w:r>
        <w:rPr>
          <w:color w:val="auto"/>
          <w:sz w:val="28"/>
          <w:szCs w:val="28"/>
          <w:lang w:eastAsia="zh-CN"/>
        </w:rPr>
        <w:br w:type="page"/>
      </w:r>
      <w:r>
        <w:rPr>
          <w:rFonts w:hint="eastAsia" w:ascii="黑体" w:hAnsi="黑体" w:eastAsia="黑体" w:cs="黑体"/>
          <w:b/>
          <w:bCs/>
          <w:color w:val="auto"/>
          <w:lang w:eastAsia="zh-CN"/>
        </w:rPr>
        <w:t xml:space="preserve">附图                                               </w:t>
      </w:r>
      <w:r>
        <w:rPr>
          <w:rFonts w:hint="eastAsia" w:ascii="黑体" w:hAnsi="黑体" w:eastAsia="黑体" w:cs="黑体"/>
          <w:bCs/>
          <w:color w:val="auto"/>
          <w:lang w:eastAsia="zh-CN"/>
        </w:rPr>
        <w:t xml:space="preserve"> 农宅字</w:t>
      </w:r>
      <w:r>
        <w:rPr>
          <w:rFonts w:hint="eastAsia" w:ascii="黑体" w:hAnsi="黑体" w:eastAsia="黑体" w:cs="黑体"/>
          <w:bCs/>
          <w:color w:val="auto"/>
          <w:u w:val="single"/>
          <w:lang w:eastAsia="zh-CN"/>
        </w:rPr>
        <w:t xml:space="preserve">          </w:t>
      </w:r>
      <w:r>
        <w:rPr>
          <w:rFonts w:hint="eastAsia" w:ascii="黑体" w:hAnsi="黑体" w:eastAsia="黑体" w:cs="黑体"/>
          <w:bCs/>
          <w:color w:val="auto"/>
          <w:lang w:eastAsia="zh-CN"/>
        </w:rPr>
        <w:t xml:space="preserve"> 号</w:t>
      </w:r>
    </w:p>
    <w:p>
      <w:pPr>
        <w:tabs>
          <w:tab w:val="left" w:pos="217"/>
        </w:tabs>
        <w:jc w:val="center"/>
        <w:rPr>
          <w:rFonts w:ascii="黑体" w:hAnsi="黑体" w:eastAsia="黑体" w:cs="黑体"/>
          <w:b/>
          <w:bCs/>
          <w:color w:val="auto"/>
          <w:lang w:eastAsia="zh-CN"/>
        </w:rPr>
      </w:pPr>
    </w:p>
    <w:tbl>
      <w:tblPr>
        <w:tblStyle w:val="9"/>
        <w:tblW w:w="13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6" w:hRule="atLeast"/>
          <w:jc w:val="center"/>
        </w:trPr>
        <w:tc>
          <w:tcPr>
            <w:tcW w:w="581" w:type="dxa"/>
            <w:vAlign w:val="center"/>
          </w:tcPr>
          <w:p>
            <w:pPr>
              <w:tabs>
                <w:tab w:val="left" w:pos="217"/>
              </w:tabs>
              <w:jc w:val="center"/>
              <w:rPr>
                <w:rFonts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宅基地坐落平面位置图</w:t>
            </w:r>
          </w:p>
        </w:tc>
        <w:tc>
          <w:tcPr>
            <w:tcW w:w="13219" w:type="dxa"/>
          </w:tcPr>
          <w:p>
            <w:pPr>
              <w:tabs>
                <w:tab w:val="left" w:pos="217"/>
              </w:tabs>
              <w:jc w:val="both"/>
              <w:rPr>
                <w:rFonts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581" w:type="dxa"/>
            <w:vAlign w:val="center"/>
          </w:tcPr>
          <w:p>
            <w:pPr>
              <w:tabs>
                <w:tab w:val="left" w:pos="217"/>
              </w:tabs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备注</w:t>
            </w:r>
          </w:p>
        </w:tc>
        <w:tc>
          <w:tcPr>
            <w:tcW w:w="13219" w:type="dxa"/>
          </w:tcPr>
          <w:p>
            <w:pPr>
              <w:tabs>
                <w:tab w:val="left" w:pos="217"/>
              </w:tabs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</w:tbl>
    <w:p>
      <w:pPr>
        <w:tabs>
          <w:tab w:val="left" w:pos="217"/>
        </w:tabs>
        <w:jc w:val="both"/>
        <w:rPr>
          <w:rFonts w:ascii="黑体" w:hAnsi="黑体" w:eastAsia="黑体" w:cs="黑体"/>
          <w:b/>
          <w:bCs/>
          <w:color w:val="auto"/>
          <w:sz w:val="28"/>
          <w:szCs w:val="28"/>
          <w:lang w:eastAsia="zh-CN"/>
        </w:rPr>
      </w:pPr>
      <w:r>
        <w:rPr>
          <w:color w:val="auto"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10160</wp:posOffset>
                </wp:positionV>
                <wp:extent cx="8832850" cy="1050290"/>
                <wp:effectExtent l="0" t="0" r="6350" b="165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285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0"/>
                                <w:szCs w:val="20"/>
                                <w:lang w:eastAsia="zh-CN"/>
                              </w:rPr>
                              <w:t>填写说明：</w:t>
                            </w:r>
                          </w:p>
                          <w:p>
                            <w:pPr>
                              <w:rPr>
                                <w:rFonts w:ascii="黑体" w:hAnsi="黑体" w:eastAsia="黑体" w:cs="黑体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0"/>
                                <w:szCs w:val="20"/>
                                <w:lang w:eastAsia="zh-CN"/>
                              </w:rPr>
                              <w:t>1.编号规则：编号数字共16位，前6位数字按照《中华人民共和国行政区划代码》</w:t>
                            </w:r>
                          </w:p>
                          <w:p>
                            <w:pPr>
                              <w:rPr>
                                <w:rFonts w:ascii="黑体" w:hAnsi="黑体" w:eastAsia="黑体" w:cs="黑体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0"/>
                                <w:szCs w:val="20"/>
                                <w:lang w:eastAsia="zh-CN"/>
                              </w:rPr>
                              <w:t>（详见民政部网站www.mca.gov.cn）； 7-9位数字表示街道（地区）办事处、镇、乡（苏木）， 按GB/T10114的规定执行；10-13位数字代表证书发放年份；14-16位数字代表证书发放序号。</w:t>
                            </w:r>
                          </w:p>
                          <w:p>
                            <w:pPr>
                              <w:rPr>
                                <w:rFonts w:ascii="黑体" w:hAnsi="黑体" w:eastAsia="黑体" w:cs="黑体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0"/>
                                <w:szCs w:val="20"/>
                                <w:lang w:eastAsia="zh-CN"/>
                              </w:rPr>
                              <w:t>2.批准书有效期:指按照本省（区、市）宅基地管理有关规定，宅基地申请批准后农户必须开工建设的时间。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0.85pt;margin-top:0.8pt;height:82.7pt;width:695.5pt;z-index:251638784;mso-width-relative:page;mso-height-relative:page;" fillcolor="#FFFFFF" filled="t" stroked="f" coordsize="21600,21600" o:gfxdata="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EYk1F0wAAAAgBAAAPAAAAAAAAAAEAIAAAACIAAABk&#10;cnMvZG93bnJldi54bWxQSwECFAAUAAAACACHTuJAaxaV+tIBAAB2AwAADgAAAAAAAAABACAAAAAi&#10;AQAAZHJzL2Uyb0RvYy54bWxQSwUGAAAAAAYABgBZAQAAZ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0"/>
                          <w:szCs w:val="20"/>
                          <w:lang w:eastAsia="zh-CN"/>
                        </w:rPr>
                        <w:t>填写说明：</w:t>
                      </w:r>
                    </w:p>
                    <w:p>
                      <w:pPr>
                        <w:rPr>
                          <w:rFonts w:ascii="黑体" w:hAnsi="黑体" w:eastAsia="黑体" w:cs="黑体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0"/>
                          <w:szCs w:val="20"/>
                          <w:lang w:eastAsia="zh-CN"/>
                        </w:rPr>
                        <w:t>1.编号规则：编号数字共16位，前6位数字按照《中华人民共和国行政区划代码》</w:t>
                      </w:r>
                    </w:p>
                    <w:p>
                      <w:pPr>
                        <w:rPr>
                          <w:rFonts w:ascii="黑体" w:hAnsi="黑体" w:eastAsia="黑体" w:cs="黑体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0"/>
                          <w:szCs w:val="20"/>
                          <w:lang w:eastAsia="zh-CN"/>
                        </w:rPr>
                        <w:t>（详见民政部网站www.mca.gov.cn）； 7-9位数字表示街道（地区）办事处、镇、乡（苏木）， 按GB/T10114的规定执行；10-13位数字代表证书发放年份；14-16位数字代表证书发放序号。</w:t>
                      </w:r>
                    </w:p>
                    <w:p>
                      <w:pPr>
                        <w:rPr>
                          <w:rFonts w:ascii="黑体" w:hAnsi="黑体" w:eastAsia="黑体" w:cs="黑体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0"/>
                          <w:szCs w:val="20"/>
                          <w:lang w:eastAsia="zh-CN"/>
                        </w:rPr>
                        <w:t>2.批准书有效期:指按照本省（区、市）宅基地管理有关规定，宅基地申请批准后农户必须开工建设的时间。</w:t>
                      </w:r>
                    </w:p>
                    <w:p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17"/>
        </w:tabs>
        <w:jc w:val="both"/>
        <w:rPr>
          <w:rFonts w:ascii="黑体" w:hAnsi="黑体" w:eastAsia="黑体" w:cs="黑体"/>
          <w:b/>
          <w:bCs/>
          <w:color w:val="auto"/>
          <w:sz w:val="28"/>
          <w:szCs w:val="28"/>
          <w:lang w:eastAsia="zh-CN"/>
        </w:rPr>
      </w:pPr>
    </w:p>
    <w:p>
      <w:pPr>
        <w:tabs>
          <w:tab w:val="left" w:pos="217"/>
        </w:tabs>
        <w:jc w:val="both"/>
        <w:rPr>
          <w:rFonts w:ascii="黑体" w:hAnsi="黑体" w:eastAsia="黑体" w:cs="黑体"/>
          <w:b/>
          <w:bCs/>
          <w:color w:val="auto"/>
          <w:sz w:val="28"/>
          <w:szCs w:val="28"/>
          <w:lang w:eastAsia="zh-CN"/>
        </w:rPr>
        <w:sectPr>
          <w:pgSz w:w="16783" w:h="11850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color w:val="auto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28"/>
          <w:lang w:eastAsia="zh-CN"/>
        </w:rPr>
        <w:t>5</w:t>
      </w:r>
    </w:p>
    <w:p>
      <w:pPr>
        <w:widowControl/>
        <w:jc w:val="center"/>
        <w:rPr>
          <w:rFonts w:ascii="仿宋_GB2312" w:hAnsi="仿宋" w:eastAsia="仿宋_GB2312" w:cs="仿宋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农村宅基地和建房（规划许可）验收意见表</w:t>
      </w: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86"/>
        <w:gridCol w:w="1034"/>
        <w:gridCol w:w="567"/>
        <w:gridCol w:w="567"/>
        <w:gridCol w:w="735"/>
        <w:gridCol w:w="1337"/>
        <w:gridCol w:w="408"/>
        <w:gridCol w:w="63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gridSpan w:val="2"/>
          </w:tcPr>
          <w:p>
            <w:pPr>
              <w:widowControl/>
              <w:spacing w:beforeLines="50" w:afterLines="50"/>
              <w:jc w:val="center"/>
              <w:rPr>
                <w:rFonts w:ascii="仿宋_GB2312" w:hAnsi="仿宋" w:eastAsia="仿宋_GB2312" w:cs="仿宋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申请户主</w:t>
            </w:r>
          </w:p>
        </w:tc>
        <w:tc>
          <w:tcPr>
            <w:tcW w:w="2903" w:type="dxa"/>
            <w:gridSpan w:val="4"/>
          </w:tcPr>
          <w:p>
            <w:pPr>
              <w:widowControl/>
              <w:spacing w:beforeLines="50" w:afterLines="50"/>
              <w:jc w:val="center"/>
              <w:rPr>
                <w:rFonts w:ascii="仿宋_GB2312" w:hAnsi="仿宋" w:eastAsia="仿宋_GB2312" w:cs="仿宋"/>
                <w:color w:val="auto"/>
              </w:rPr>
            </w:pPr>
          </w:p>
        </w:tc>
        <w:tc>
          <w:tcPr>
            <w:tcW w:w="1337" w:type="dxa"/>
          </w:tcPr>
          <w:p>
            <w:pPr>
              <w:widowControl/>
              <w:spacing w:beforeLines="50" w:afterLines="50"/>
              <w:jc w:val="center"/>
              <w:rPr>
                <w:rFonts w:ascii="仿宋_GB2312" w:hAnsi="仿宋" w:eastAsia="仿宋_GB2312" w:cs="仿宋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身份证号</w:t>
            </w:r>
          </w:p>
        </w:tc>
        <w:tc>
          <w:tcPr>
            <w:tcW w:w="3031" w:type="dxa"/>
            <w:gridSpan w:val="3"/>
          </w:tcPr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1" w:hRule="atLeast"/>
        </w:trPr>
        <w:tc>
          <w:tcPr>
            <w:tcW w:w="2943" w:type="dxa"/>
            <w:gridSpan w:val="4"/>
          </w:tcPr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lang w:eastAsia="zh-CN"/>
              </w:rPr>
              <w:t>乡村建设规划许可证号</w:t>
            </w:r>
          </w:p>
        </w:tc>
        <w:tc>
          <w:tcPr>
            <w:tcW w:w="5670" w:type="dxa"/>
            <w:gridSpan w:val="6"/>
          </w:tcPr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943" w:type="dxa"/>
            <w:gridSpan w:val="4"/>
          </w:tcPr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农村宅基地批准书号</w:t>
            </w:r>
          </w:p>
        </w:tc>
        <w:tc>
          <w:tcPr>
            <w:tcW w:w="5670" w:type="dxa"/>
            <w:gridSpan w:val="6"/>
          </w:tcPr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>
            <w:pPr>
              <w:widowControl/>
              <w:spacing w:beforeLines="50" w:afterLines="50"/>
              <w:jc w:val="left"/>
              <w:rPr>
                <w:rFonts w:ascii="仿宋_GB2312" w:hAnsi="仿宋" w:eastAsia="仿宋_GB2312" w:cs="仿宋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开工日期</w:t>
            </w:r>
          </w:p>
        </w:tc>
        <w:tc>
          <w:tcPr>
            <w:tcW w:w="1869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ascii="仿宋_GB2312" w:hAnsi="仿宋" w:eastAsia="仿宋_GB2312" w:cs="仿宋"/>
                <w:color w:val="auto"/>
              </w:rPr>
            </w:pPr>
          </w:p>
        </w:tc>
        <w:tc>
          <w:tcPr>
            <w:tcW w:w="2384" w:type="dxa"/>
            <w:gridSpan w:val="3"/>
          </w:tcPr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竣工日期</w:t>
            </w:r>
          </w:p>
        </w:tc>
        <w:tc>
          <w:tcPr>
            <w:tcW w:w="1984" w:type="dxa"/>
          </w:tcPr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批准宅基地面积</w:t>
            </w:r>
          </w:p>
        </w:tc>
        <w:tc>
          <w:tcPr>
            <w:tcW w:w="1869" w:type="dxa"/>
            <w:gridSpan w:val="3"/>
          </w:tcPr>
          <w:p>
            <w:pPr>
              <w:spacing w:beforeLines="50" w:afterLines="50"/>
              <w:ind w:firstLine="1440" w:firstLineChars="600"/>
              <w:jc w:val="both"/>
              <w:rPr>
                <w:rFonts w:ascii="仿宋_GB2312" w:hAnsi="仿宋" w:eastAsia="仿宋_GB2312" w:cs="仿宋"/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>m</w:t>
            </w:r>
            <w:r>
              <w:rPr>
                <w:rFonts w:ascii="仿宋_GB2312" w:eastAsia="仿宋_GB2312" w:cs="仿宋_GB2312"/>
                <w:color w:val="auto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auto"/>
              </w:rPr>
              <w:t xml:space="preserve"> </w:t>
            </w:r>
          </w:p>
        </w:tc>
        <w:tc>
          <w:tcPr>
            <w:tcW w:w="2384" w:type="dxa"/>
            <w:gridSpan w:val="3"/>
          </w:tcPr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实用宅基地面积</w:t>
            </w:r>
          </w:p>
        </w:tc>
        <w:tc>
          <w:tcPr>
            <w:tcW w:w="1984" w:type="dxa"/>
          </w:tcPr>
          <w:p>
            <w:pPr>
              <w:spacing w:beforeLines="50" w:afterLines="50"/>
              <w:ind w:firstLine="1560" w:firstLineChars="650"/>
              <w:jc w:val="both"/>
              <w:rPr>
                <w:rFonts w:ascii="仿宋_GB2312" w:hAnsi="仿宋" w:eastAsia="仿宋_GB2312" w:cs="仿宋"/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>m</w:t>
            </w:r>
            <w:r>
              <w:rPr>
                <w:rFonts w:ascii="仿宋_GB2312" w:eastAsia="仿宋_GB2312" w:cs="仿宋_GB2312"/>
                <w:color w:val="auto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批准</w:t>
            </w:r>
            <w:r>
              <w:rPr>
                <w:rFonts w:hint="eastAsia" w:ascii="仿宋_GB2312" w:hAnsi="仿宋" w:eastAsia="仿宋_GB2312" w:cs="仿宋"/>
                <w:color w:val="auto"/>
                <w:lang w:eastAsia="zh-CN"/>
              </w:rPr>
              <w:t>住房</w:t>
            </w:r>
            <w:r>
              <w:rPr>
                <w:rFonts w:hint="eastAsia" w:ascii="仿宋_GB2312" w:hAnsi="仿宋" w:eastAsia="仿宋_GB2312" w:cs="仿宋"/>
                <w:color w:val="auto"/>
              </w:rPr>
              <w:t>占地面积</w:t>
            </w:r>
          </w:p>
        </w:tc>
        <w:tc>
          <w:tcPr>
            <w:tcW w:w="1869" w:type="dxa"/>
            <w:gridSpan w:val="3"/>
          </w:tcPr>
          <w:p>
            <w:pPr>
              <w:widowControl/>
              <w:spacing w:beforeLines="50" w:afterLines="50"/>
              <w:ind w:firstLine="1440" w:firstLineChars="600"/>
              <w:jc w:val="both"/>
              <w:rPr>
                <w:rFonts w:ascii="仿宋_GB2312" w:hAnsi="仿宋" w:eastAsia="仿宋_GB2312" w:cs="仿宋"/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>m</w:t>
            </w:r>
            <w:r>
              <w:rPr>
                <w:rFonts w:ascii="仿宋_GB2312" w:eastAsia="仿宋_GB2312" w:cs="仿宋_GB2312"/>
                <w:color w:val="auto"/>
                <w:vertAlign w:val="superscript"/>
              </w:rPr>
              <w:t>2</w:t>
            </w:r>
          </w:p>
        </w:tc>
        <w:tc>
          <w:tcPr>
            <w:tcW w:w="2384" w:type="dxa"/>
            <w:gridSpan w:val="3"/>
          </w:tcPr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实际</w:t>
            </w:r>
            <w:r>
              <w:rPr>
                <w:rFonts w:hint="eastAsia" w:ascii="仿宋_GB2312" w:hAnsi="仿宋" w:eastAsia="仿宋_GB2312" w:cs="仿宋"/>
                <w:color w:val="auto"/>
                <w:lang w:eastAsia="zh-CN"/>
              </w:rPr>
              <w:t>住房</w:t>
            </w:r>
            <w:r>
              <w:rPr>
                <w:rFonts w:hint="eastAsia" w:ascii="仿宋_GB2312" w:hAnsi="仿宋" w:eastAsia="仿宋_GB2312" w:cs="仿宋"/>
                <w:color w:val="auto"/>
              </w:rPr>
              <w:t>占地面积</w:t>
            </w:r>
          </w:p>
        </w:tc>
        <w:tc>
          <w:tcPr>
            <w:tcW w:w="1984" w:type="dxa"/>
          </w:tcPr>
          <w:p>
            <w:pPr>
              <w:widowControl/>
              <w:spacing w:beforeLines="50" w:afterLines="50"/>
              <w:ind w:firstLine="1560" w:firstLineChars="650"/>
              <w:jc w:val="both"/>
              <w:rPr>
                <w:rFonts w:ascii="仿宋_GB2312" w:hAnsi="仿宋" w:eastAsia="仿宋_GB2312" w:cs="仿宋"/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>m</w:t>
            </w:r>
            <w:r>
              <w:rPr>
                <w:rFonts w:ascii="仿宋_GB2312" w:eastAsia="仿宋_GB2312" w:cs="仿宋_GB2312"/>
                <w:color w:val="auto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批建层数/高度</w:t>
            </w:r>
            <w:r>
              <w:rPr>
                <w:rFonts w:hint="eastAsia" w:ascii="仿宋_GB2312" w:hAnsi="仿宋" w:eastAsia="仿宋_GB2312" w:cs="仿宋"/>
                <w:color w:val="auto"/>
                <w:lang w:eastAsia="zh-CN"/>
              </w:rPr>
              <w:t>/风貌</w:t>
            </w:r>
          </w:p>
        </w:tc>
        <w:tc>
          <w:tcPr>
            <w:tcW w:w="1869" w:type="dxa"/>
            <w:gridSpan w:val="3"/>
          </w:tcPr>
          <w:p>
            <w:pPr>
              <w:spacing w:beforeLines="50" w:afterLines="50"/>
              <w:ind w:firstLine="240" w:firstLineChars="100"/>
              <w:jc w:val="both"/>
              <w:rPr>
                <w:rFonts w:ascii="仿宋_GB2312" w:hAnsi="仿宋" w:eastAsia="仿宋_GB2312" w:cs="仿宋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层/   米</w:t>
            </w:r>
            <w:r>
              <w:rPr>
                <w:rFonts w:hint="eastAsia" w:ascii="仿宋_GB2312" w:hAnsi="仿宋" w:eastAsia="仿宋_GB2312" w:cs="仿宋"/>
                <w:color w:val="auto"/>
                <w:lang w:eastAsia="zh-CN"/>
              </w:rPr>
              <w:t>/</w:t>
            </w:r>
          </w:p>
        </w:tc>
        <w:tc>
          <w:tcPr>
            <w:tcW w:w="2384" w:type="dxa"/>
            <w:gridSpan w:val="3"/>
          </w:tcPr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竣工层数/高度</w:t>
            </w:r>
            <w:r>
              <w:rPr>
                <w:rFonts w:hint="eastAsia" w:ascii="仿宋_GB2312" w:hAnsi="仿宋" w:eastAsia="仿宋_GB2312" w:cs="仿宋"/>
                <w:color w:val="auto"/>
                <w:lang w:eastAsia="zh-CN"/>
              </w:rPr>
              <w:t>/风貌</w:t>
            </w:r>
          </w:p>
        </w:tc>
        <w:tc>
          <w:tcPr>
            <w:tcW w:w="1984" w:type="dxa"/>
          </w:tcPr>
          <w:p>
            <w:pPr>
              <w:spacing w:beforeLines="50" w:afterLines="50"/>
              <w:ind w:firstLine="480" w:firstLineChars="200"/>
              <w:jc w:val="both"/>
              <w:rPr>
                <w:rFonts w:ascii="仿宋_GB2312" w:hAnsi="仿宋" w:eastAsia="仿宋_GB2312" w:cs="仿宋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层/   米</w:t>
            </w:r>
            <w:r>
              <w:rPr>
                <w:rFonts w:hint="eastAsia" w:ascii="仿宋_GB2312" w:hAnsi="仿宋" w:eastAsia="仿宋_GB2312" w:cs="仿宋"/>
                <w:color w:val="auto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拆旧退还宅基地情况</w:t>
            </w:r>
          </w:p>
        </w:tc>
        <w:tc>
          <w:tcPr>
            <w:tcW w:w="6237" w:type="dxa"/>
            <w:gridSpan w:val="7"/>
          </w:tcPr>
          <w:p>
            <w:pPr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lang w:eastAsia="zh-CN"/>
              </w:rPr>
              <w:t>1.不属于   2.属于,已落实   3.属于,尚未落实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256" w:type="dxa"/>
          </w:tcPr>
          <w:p>
            <w:pPr>
              <w:widowControl/>
              <w:spacing w:beforeLines="50" w:line="340" w:lineRule="exact"/>
              <w:jc w:val="both"/>
              <w:rPr>
                <w:rFonts w:ascii="仿宋_GB2312" w:hAnsi="仿宋" w:eastAsia="仿宋_GB2312" w:cs="仿宋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lang w:eastAsia="zh-CN"/>
              </w:rPr>
              <w:t>竣工平面简图(</w:t>
            </w:r>
            <w:r>
              <w:rPr>
                <w:rFonts w:hint="eastAsia" w:ascii="仿宋_GB2312" w:hAnsi="仿宋" w:eastAsia="仿宋_GB2312" w:cs="仿宋"/>
                <w:color w:val="auto"/>
                <w:sz w:val="22"/>
                <w:szCs w:val="22"/>
                <w:lang w:eastAsia="zh-CN"/>
              </w:rPr>
              <w:t>标注长宽及四至</w:t>
            </w:r>
            <w:r>
              <w:rPr>
                <w:rFonts w:hint="eastAsia" w:ascii="仿宋_GB2312" w:hAnsi="仿宋" w:eastAsia="仿宋_GB2312" w:cs="仿宋"/>
                <w:color w:val="auto"/>
                <w:lang w:eastAsia="zh-CN"/>
              </w:rPr>
              <w:t>)</w:t>
            </w:r>
          </w:p>
        </w:tc>
        <w:tc>
          <w:tcPr>
            <w:tcW w:w="7357" w:type="dxa"/>
            <w:gridSpan w:val="9"/>
          </w:tcPr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  <w:szCs w:val="21"/>
                <w:lang w:eastAsia="zh-CN"/>
              </w:rPr>
            </w:pPr>
          </w:p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  <w:szCs w:val="21"/>
                <w:lang w:eastAsia="zh-CN"/>
              </w:rPr>
            </w:pPr>
          </w:p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</w:rPr>
              <w:t>经办人: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256" w:type="dxa"/>
          </w:tcPr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</w:rPr>
            </w:pPr>
          </w:p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验收单</w:t>
            </w:r>
          </w:p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位意见</w:t>
            </w:r>
          </w:p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</w:rPr>
            </w:pPr>
          </w:p>
        </w:tc>
        <w:tc>
          <w:tcPr>
            <w:tcW w:w="2254" w:type="dxa"/>
            <w:gridSpan w:val="4"/>
          </w:tcPr>
          <w:p>
            <w:pPr>
              <w:widowControl/>
              <w:spacing w:beforeLines="50" w:afterLines="50" w:line="240" w:lineRule="exact"/>
              <w:ind w:firstLine="90" w:firstLineChars="50"/>
              <w:jc w:val="both"/>
              <w:rPr>
                <w:rFonts w:ascii="仿宋_GB2312" w:hAnsi="仿宋" w:eastAsia="仿宋_GB2312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18"/>
                <w:szCs w:val="18"/>
                <w:lang w:eastAsia="zh-CN"/>
              </w:rPr>
              <w:t>乡镇农经（农业农村）</w:t>
            </w:r>
          </w:p>
          <w:p>
            <w:pPr>
              <w:widowControl/>
              <w:spacing w:beforeLines="50" w:afterLines="50" w:line="240" w:lineRule="exact"/>
              <w:ind w:left="1080" w:hanging="1080" w:hangingChars="600"/>
              <w:jc w:val="both"/>
              <w:rPr>
                <w:rFonts w:ascii="仿宋_GB2312" w:hAnsi="仿宋" w:eastAsia="仿宋_GB2312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18"/>
                <w:szCs w:val="18"/>
                <w:lang w:eastAsia="zh-CN"/>
              </w:rPr>
              <w:t xml:space="preserve">             </w:t>
            </w:r>
          </w:p>
          <w:p>
            <w:pPr>
              <w:widowControl/>
              <w:spacing w:beforeLines="50" w:afterLines="50" w:line="240" w:lineRule="exact"/>
              <w:jc w:val="both"/>
              <w:rPr>
                <w:rFonts w:ascii="仿宋_GB2312" w:hAnsi="仿宋" w:eastAsia="仿宋_GB2312" w:cs="仿宋"/>
                <w:color w:val="auto"/>
                <w:sz w:val="18"/>
                <w:szCs w:val="18"/>
                <w:lang w:eastAsia="zh-CN"/>
              </w:rPr>
            </w:pPr>
          </w:p>
          <w:p>
            <w:pPr>
              <w:widowControl/>
              <w:spacing w:beforeLines="50" w:afterLines="50" w:line="240" w:lineRule="exact"/>
              <w:ind w:firstLine="900" w:firstLineChars="500"/>
              <w:jc w:val="both"/>
              <w:rPr>
                <w:rFonts w:ascii="仿宋_GB2312" w:hAnsi="仿宋" w:eastAsia="仿宋_GB2312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18"/>
                <w:szCs w:val="18"/>
                <w:lang w:eastAsia="zh-CN"/>
              </w:rPr>
              <w:t>（盖章）</w:t>
            </w:r>
          </w:p>
          <w:p>
            <w:pPr>
              <w:widowControl/>
              <w:spacing w:beforeLines="50" w:afterLines="50" w:line="240" w:lineRule="exact"/>
              <w:ind w:firstLine="450" w:firstLineChars="250"/>
              <w:jc w:val="both"/>
              <w:rPr>
                <w:rFonts w:hint="eastAsia" w:ascii="仿宋_GB2312" w:hAnsi="仿宋" w:eastAsia="仿宋_GB2312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18"/>
                <w:szCs w:val="18"/>
                <w:lang w:eastAsia="zh-CN"/>
              </w:rPr>
              <w:t xml:space="preserve">经办人:   </w:t>
            </w:r>
          </w:p>
          <w:p>
            <w:pPr>
              <w:widowControl/>
              <w:spacing w:beforeLines="50" w:afterLines="50" w:line="240" w:lineRule="exact"/>
              <w:ind w:firstLine="810" w:firstLineChars="450"/>
              <w:jc w:val="both"/>
              <w:rPr>
                <w:rFonts w:ascii="仿宋_GB2312" w:hAnsi="仿宋" w:eastAsia="仿宋_GB2312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18"/>
                <w:szCs w:val="18"/>
                <w:lang w:eastAsia="zh-CN"/>
              </w:rPr>
              <w:t>年  月  日</w:t>
            </w:r>
          </w:p>
        </w:tc>
        <w:tc>
          <w:tcPr>
            <w:tcW w:w="2480" w:type="dxa"/>
            <w:gridSpan w:val="3"/>
          </w:tcPr>
          <w:p>
            <w:pPr>
              <w:widowControl/>
              <w:spacing w:beforeLines="50" w:afterLines="50" w:line="240" w:lineRule="exact"/>
              <w:ind w:firstLine="180" w:firstLineChars="100"/>
              <w:jc w:val="both"/>
              <w:rPr>
                <w:rFonts w:ascii="仿宋_GB2312" w:hAnsi="仿宋" w:eastAsia="仿宋_GB2312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18"/>
                <w:szCs w:val="18"/>
                <w:lang w:eastAsia="zh-CN"/>
              </w:rPr>
              <w:t>乡镇自然资源和规划分局</w:t>
            </w:r>
          </w:p>
          <w:p>
            <w:pPr>
              <w:widowControl/>
              <w:spacing w:beforeLines="50" w:afterLines="50" w:line="240" w:lineRule="exact"/>
              <w:jc w:val="both"/>
              <w:rPr>
                <w:rFonts w:ascii="仿宋_GB2312" w:hAnsi="仿宋" w:eastAsia="仿宋_GB2312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18"/>
                <w:szCs w:val="18"/>
                <w:lang w:eastAsia="zh-CN"/>
              </w:rPr>
              <w:t xml:space="preserve">            </w:t>
            </w:r>
          </w:p>
          <w:p>
            <w:pPr>
              <w:widowControl/>
              <w:spacing w:beforeLines="50" w:afterLines="50" w:line="240" w:lineRule="exact"/>
              <w:ind w:firstLine="900" w:firstLineChars="500"/>
              <w:jc w:val="both"/>
              <w:rPr>
                <w:rFonts w:hint="eastAsia" w:ascii="仿宋_GB2312" w:hAnsi="仿宋" w:eastAsia="仿宋_GB2312" w:cs="仿宋"/>
                <w:color w:val="auto"/>
                <w:sz w:val="18"/>
                <w:szCs w:val="18"/>
                <w:lang w:eastAsia="zh-CN"/>
              </w:rPr>
            </w:pPr>
          </w:p>
          <w:p>
            <w:pPr>
              <w:widowControl/>
              <w:spacing w:beforeLines="50" w:afterLines="50" w:line="240" w:lineRule="exact"/>
              <w:ind w:firstLine="900" w:firstLineChars="500"/>
              <w:jc w:val="both"/>
              <w:rPr>
                <w:rFonts w:ascii="仿宋_GB2312" w:hAnsi="仿宋" w:eastAsia="仿宋_GB2312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18"/>
                <w:szCs w:val="18"/>
                <w:lang w:eastAsia="zh-CN"/>
              </w:rPr>
              <w:t xml:space="preserve">   （盖章）</w:t>
            </w:r>
          </w:p>
          <w:p>
            <w:pPr>
              <w:widowControl/>
              <w:spacing w:beforeLines="50" w:afterLines="50" w:line="240" w:lineRule="exact"/>
              <w:ind w:firstLine="720" w:firstLineChars="400"/>
              <w:jc w:val="both"/>
              <w:rPr>
                <w:rFonts w:hint="eastAsia" w:ascii="仿宋_GB2312" w:hAnsi="仿宋" w:eastAsia="仿宋_GB2312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18"/>
                <w:szCs w:val="18"/>
              </w:rPr>
              <w:t xml:space="preserve">经办人:   </w:t>
            </w:r>
            <w:r>
              <w:rPr>
                <w:rFonts w:hint="eastAsia" w:ascii="仿宋_GB2312" w:hAnsi="仿宋" w:eastAsia="仿宋_GB2312" w:cs="仿宋"/>
                <w:color w:val="auto"/>
                <w:sz w:val="18"/>
                <w:szCs w:val="18"/>
                <w:lang w:eastAsia="zh-CN"/>
              </w:rPr>
              <w:t xml:space="preserve">   </w:t>
            </w:r>
          </w:p>
          <w:p>
            <w:pPr>
              <w:widowControl/>
              <w:spacing w:beforeLines="50" w:afterLines="50" w:line="240" w:lineRule="exact"/>
              <w:ind w:firstLine="1260" w:firstLineChars="700"/>
              <w:jc w:val="both"/>
              <w:rPr>
                <w:rFonts w:ascii="仿宋_GB2312" w:hAnsi="仿宋" w:eastAsia="仿宋_GB2312" w:cs="仿宋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18"/>
                <w:szCs w:val="18"/>
              </w:rPr>
              <w:t>年  月  日</w:t>
            </w:r>
          </w:p>
        </w:tc>
        <w:tc>
          <w:tcPr>
            <w:tcW w:w="2623" w:type="dxa"/>
            <w:gridSpan w:val="2"/>
          </w:tcPr>
          <w:p>
            <w:pPr>
              <w:widowControl/>
              <w:spacing w:beforeLines="50" w:afterLines="50" w:line="240" w:lineRule="exact"/>
              <w:ind w:firstLine="180" w:firstLineChars="100"/>
              <w:jc w:val="both"/>
              <w:rPr>
                <w:rFonts w:ascii="仿宋_GB2312" w:hAnsi="仿宋" w:eastAsia="仿宋_GB2312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18"/>
                <w:szCs w:val="18"/>
                <w:lang w:eastAsia="zh-CN"/>
              </w:rPr>
              <w:t>乡镇住房和城乡建设分局</w:t>
            </w:r>
          </w:p>
          <w:p>
            <w:pPr>
              <w:widowControl/>
              <w:spacing w:beforeLines="50" w:afterLines="50" w:line="240" w:lineRule="exact"/>
              <w:jc w:val="both"/>
              <w:rPr>
                <w:rFonts w:ascii="仿宋_GB2312" w:hAnsi="仿宋" w:eastAsia="仿宋_GB2312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18"/>
                <w:szCs w:val="18"/>
                <w:lang w:eastAsia="zh-CN"/>
              </w:rPr>
              <w:t xml:space="preserve">          </w:t>
            </w:r>
          </w:p>
          <w:p>
            <w:pPr>
              <w:widowControl/>
              <w:spacing w:beforeLines="50" w:afterLines="50" w:line="240" w:lineRule="exact"/>
              <w:jc w:val="both"/>
              <w:rPr>
                <w:rFonts w:ascii="仿宋_GB2312" w:hAnsi="仿宋" w:eastAsia="仿宋_GB2312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widowControl/>
              <w:spacing w:beforeLines="50" w:afterLines="50" w:line="240" w:lineRule="exact"/>
              <w:ind w:firstLine="1080" w:firstLineChars="600"/>
              <w:jc w:val="both"/>
              <w:rPr>
                <w:rFonts w:ascii="仿宋_GB2312" w:hAnsi="仿宋" w:eastAsia="仿宋_GB2312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18"/>
                <w:szCs w:val="18"/>
                <w:lang w:eastAsia="zh-CN"/>
              </w:rPr>
              <w:t xml:space="preserve">   （盖章）</w:t>
            </w:r>
          </w:p>
          <w:p>
            <w:pPr>
              <w:widowControl/>
              <w:spacing w:beforeLines="50" w:afterLines="50" w:line="240" w:lineRule="exact"/>
              <w:ind w:firstLine="900" w:firstLineChars="500"/>
              <w:jc w:val="both"/>
              <w:rPr>
                <w:rFonts w:hint="eastAsia" w:ascii="仿宋_GB2312" w:hAnsi="仿宋" w:eastAsia="仿宋_GB2312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18"/>
                <w:szCs w:val="18"/>
                <w:lang w:eastAsia="zh-CN"/>
              </w:rPr>
              <w:t xml:space="preserve">经办人:    </w:t>
            </w:r>
          </w:p>
          <w:p>
            <w:pPr>
              <w:widowControl/>
              <w:spacing w:beforeLines="50" w:afterLines="50" w:line="240" w:lineRule="exact"/>
              <w:ind w:firstLine="1260" w:firstLineChars="700"/>
              <w:jc w:val="both"/>
              <w:rPr>
                <w:rFonts w:ascii="仿宋_GB2312" w:hAnsi="仿宋" w:eastAsia="仿宋_GB2312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18"/>
                <w:szCs w:val="18"/>
                <w:lang w:eastAsia="zh-CN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256" w:type="dxa"/>
          </w:tcPr>
          <w:p>
            <w:pPr>
              <w:widowControl/>
              <w:spacing w:beforeLines="50" w:afterLines="50"/>
              <w:jc w:val="center"/>
              <w:rPr>
                <w:rFonts w:ascii="仿宋_GB2312" w:hAnsi="仿宋" w:eastAsia="仿宋_GB2312" w:cs="仿宋"/>
                <w:color w:val="auto"/>
                <w:lang w:eastAsia="zh-CN"/>
              </w:rPr>
            </w:pPr>
          </w:p>
          <w:p>
            <w:pPr>
              <w:widowControl/>
              <w:spacing w:beforeLines="50" w:afterLines="50"/>
              <w:jc w:val="center"/>
              <w:rPr>
                <w:rFonts w:ascii="仿宋_GB2312" w:hAnsi="仿宋" w:eastAsia="仿宋_GB2312" w:cs="仿宋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乡镇政府验收意见</w:t>
            </w:r>
          </w:p>
        </w:tc>
        <w:tc>
          <w:tcPr>
            <w:tcW w:w="7357" w:type="dxa"/>
            <w:gridSpan w:val="9"/>
          </w:tcPr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  <w:szCs w:val="21"/>
              </w:rPr>
            </w:pPr>
          </w:p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</w:rPr>
              <w:t xml:space="preserve">                                               (盖章)</w:t>
            </w:r>
          </w:p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</w:rPr>
              <w:t xml:space="preserve">       负责人: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备 注</w:t>
            </w:r>
          </w:p>
        </w:tc>
        <w:tc>
          <w:tcPr>
            <w:tcW w:w="7357" w:type="dxa"/>
            <w:gridSpan w:val="9"/>
          </w:tcPr>
          <w:p>
            <w:pPr>
              <w:widowControl/>
              <w:spacing w:beforeLines="50" w:afterLines="50"/>
              <w:jc w:val="both"/>
              <w:rPr>
                <w:rFonts w:ascii="仿宋_GB2312" w:hAnsi="仿宋" w:eastAsia="仿宋_GB2312" w:cs="仿宋"/>
                <w:color w:val="auto"/>
                <w:szCs w:val="21"/>
              </w:rPr>
            </w:pPr>
          </w:p>
        </w:tc>
      </w:tr>
    </w:tbl>
    <w:p>
      <w:pPr>
        <w:rPr>
          <w:rFonts w:ascii="黑体" w:hAnsi="黑体" w:eastAsia="黑体" w:cs="仿宋_GB2312"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仿宋_GB2312"/>
          <w:bCs/>
          <w:color w:val="auto"/>
          <w:sz w:val="28"/>
          <w:szCs w:val="28"/>
          <w:lang w:eastAsia="zh-CN"/>
        </w:rPr>
        <w:t>附件6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农村宅基地和建房审批流程图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3360420</wp:posOffset>
                </wp:positionV>
                <wp:extent cx="965200" cy="410845"/>
                <wp:effectExtent l="4445" t="4445" r="20955" b="22860"/>
                <wp:wrapNone/>
                <wp:docPr id="10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b/>
                                <w:bCs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32"/>
                                <w:lang w:eastAsia="zh-CN"/>
                              </w:rPr>
                              <w:t>联审未通过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54.5pt;margin-top:264.6pt;height:32.35pt;width:76pt;z-index:251639808;mso-width-relative:page;mso-height-relative:page;" fillcolor="#FFFFFF" filled="t" stroked="t" coordsize="21600,21600" o:gfxdata="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RI4rH2AAAAAsBAAAPAAAAAAAAAAEAIAAAACIAAABkcnMvZG93bnJldi54&#10;bWxQSwECFAAUAAAACACHTuJALSD+RvoBAAAFBAAADgAAAAAAAAABACAAAAAnAQAAZHJzL2Uyb0Rv&#10;Yy54bWxQSwUGAAAAAAYABgBZAQAAk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b/>
                          <w:bCs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32"/>
                          <w:lang w:eastAsia="zh-CN"/>
                        </w:rPr>
                        <w:t>联审未通过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3021965</wp:posOffset>
                </wp:positionV>
                <wp:extent cx="1025525" cy="505460"/>
                <wp:effectExtent l="4445" t="4445" r="17780" b="23495"/>
                <wp:wrapNone/>
                <wp:docPr id="102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涉及农用地转用的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198.95pt;margin-top:237.95pt;height:39.8pt;width:80.75pt;z-index:251640832;mso-width-relative:page;mso-height-relative:page;" fillcolor="#FFFFFF" filled="t" stroked="t" coordsize="21600,21600" o:gfxdata="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Fyx27YAAAACwEAAA8AAAAAAAAAAQAgAAAAIgAAAGRycy9kb3ducmV2&#10;LnhtbFBLAQIUABQAAAAIAIdO4kCZVky//AEAAAYEAAAOAAAAAAAAAAEAIAAAACc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涉及农用地转用的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1791970</wp:posOffset>
                </wp:positionV>
                <wp:extent cx="680720" cy="350520"/>
                <wp:effectExtent l="4445" t="4445" r="19685" b="6985"/>
                <wp:wrapNone/>
                <wp:docPr id="103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19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通 过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文本框 5" o:spid="_x0000_s1026" o:spt="1" style="position:absolute;left:0pt;margin-left:80.3pt;margin-top:141.1pt;height:27.6pt;width:53.6pt;z-index:251641856;mso-width-relative:page;mso-height-relative:page;" fillcolor="#FFFFFF" filled="t" stroked="t" coordsize="21600,21600" o:gfxdata="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WnJAr2AAAAAsBAAAPAAAAAAAAAAEAIAAAACIAAABkcnMvZG93bnJl&#10;di54bWxQSwECFAAUAAAACACHTuJAS8gkB/0BAAAFBAAADgAAAAAAAAABACAAAAAnAQAAZHJzL2Uy&#10;b0RvYy54bWxQSwUGAAAAAAYABgBZAQAAl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通 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6540500</wp:posOffset>
                </wp:positionV>
                <wp:extent cx="334010" cy="538480"/>
                <wp:effectExtent l="4445" t="4445" r="23495" b="9525"/>
                <wp:wrapNone/>
                <wp:docPr id="103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09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bCs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32"/>
                                <w:lang w:eastAsia="zh-CN"/>
                              </w:rPr>
                              <w:t>合 格</w:t>
                            </w:r>
                          </w:p>
                        </w:txbxContent>
                      </wps:txbx>
                      <wps:bodyPr vert="eaVert" anchor="t" upright="1"/>
                    </wps:wsp>
                  </a:graphicData>
                </a:graphic>
              </wp:anchor>
            </w:drawing>
          </mc:Choice>
          <mc:Fallback>
            <w:pict>
              <v:rect id="文本框 7" o:spid="_x0000_s1026" o:spt="1" style="position:absolute;left:0pt;margin-left:374.15pt;margin-top:515pt;height:42.4pt;width:26.3pt;z-index:251642880;mso-width-relative:page;mso-height-relative:page;" fillcolor="#FFFFFF" filled="t" stroked="t" coordsize="21600,21600" o:gfxdata="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9EPdsAAAANAQAADwAAAAAAAAABACAAAAAiAAAAZHJzL2Rv&#10;d25yZXYueG1sUEsBAhQAFAAAAAgAh07iQNxzQv3+AQAABwQAAA4AAAAAAAAAAQAgAAAAKgEAAGRy&#10;cy9lMm9Eb2MueG1sUEsFBgAAAAAGAAYAWQEAAJoFAAAAAA==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40" w:lineRule="exact"/>
                        <w:rPr>
                          <w:b/>
                          <w:bCs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32"/>
                          <w:lang w:eastAsia="zh-CN"/>
                        </w:rPr>
                        <w:t>合 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5470525</wp:posOffset>
                </wp:positionV>
                <wp:extent cx="1121410" cy="489585"/>
                <wp:effectExtent l="4445" t="4445" r="17145" b="20320"/>
                <wp:wrapNone/>
                <wp:docPr id="1032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489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b/>
                                <w:bCs/>
                                <w:sz w:val="22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  <w:lang w:eastAsia="zh-CN"/>
                              </w:rPr>
                              <w:t>乡镇政府组织实施“三到场“””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文本框 26" o:spid="_x0000_s1026" o:spt="1" style="position:absolute;left:0pt;margin-left:197.45pt;margin-top:430.75pt;height:38.55pt;width:88.3pt;z-index:251643904;mso-width-relative:page;mso-height-relative:page;" fillcolor="#FFFFFF" filled="t" stroked="t" coordsize="21600,21600" o:gfxdata="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G4CCdkAAAALAQAADwAAAAAAAAABACAAAAAiAAAAZHJzL2Rvd25y&#10;ZXYueG1sUEsBAhQAFAAAAAgAh07iQJ9bBPD9AQAABwQAAA4AAAAAAAAAAQAgAAAAKA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b/>
                          <w:bCs/>
                          <w:sz w:val="22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8"/>
                          <w:lang w:eastAsia="zh-CN"/>
                        </w:rPr>
                        <w:t>乡镇政府组织实施“三到场“””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5283200</wp:posOffset>
                </wp:positionV>
                <wp:extent cx="879475" cy="315595"/>
                <wp:effectExtent l="4445" t="4445" r="11430" b="22860"/>
                <wp:wrapNone/>
                <wp:docPr id="1033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74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32"/>
                                <w:lang w:eastAsia="zh-CN"/>
                              </w:rPr>
                              <w:t>联审通过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文本框 24" o:spid="_x0000_s1026" o:spt="1" style="position:absolute;left:0pt;margin-left:77.65pt;margin-top:416pt;height:24.85pt;width:69.25pt;z-index:251644928;mso-width-relative:page;mso-height-relative:page;" fillcolor="#FFFFFF" filled="t" stroked="t" coordsize="21600,21600" o:gfxdata="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nTy7dgAAAALAQAADwAAAAAAAAABACAAAAAiAAAAZHJzL2Rvd25y&#10;ZXYueG1sUEsBAhQAFAAAAAgAh07iQFzbgn/+AQAABgQAAA4AAAAAAAAAAQAgAAAAJw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32"/>
                          <w:lang w:eastAsia="zh-CN"/>
                        </w:rPr>
                        <w:t>联审通过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4251960</wp:posOffset>
                </wp:positionV>
                <wp:extent cx="1017270" cy="487680"/>
                <wp:effectExtent l="4445" t="4445" r="6985" b="22225"/>
                <wp:wrapNone/>
                <wp:docPr id="1034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69" cy="487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b/>
                                <w:bCs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32"/>
                                <w:lang w:eastAsia="zh-CN"/>
                              </w:rPr>
                              <w:t>农用地转用获得批准的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文本框 33" o:spid="_x0000_s1026" o:spt="1" style="position:absolute;left:0pt;margin-left:254.95pt;margin-top:334.8pt;height:38.4pt;width:80.1pt;z-index:251645952;mso-width-relative:page;mso-height-relative:page;" fillcolor="#FFFFFF" filled="t" stroked="t" coordsize="21600,21600" o:gfxdata="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/1SBtkAAAALAQAADwAAAAAAAAABACAAAAAiAAAAZHJzL2Rv&#10;d25yZXYueG1sUEsBAhQAFAAAAAgAh07iQNttPVAAAgAABwQAAA4AAAAAAAAAAQAgAAAAKAEAAGRy&#10;cy9lMm9Eb2MueG1sUEsFBgAAAAAGAAYAWQEAAJo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b/>
                          <w:bCs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32"/>
                          <w:lang w:eastAsia="zh-CN"/>
                        </w:rPr>
                        <w:t>农用地转用获得批准的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3996055</wp:posOffset>
                </wp:positionV>
                <wp:extent cx="1640205" cy="410845"/>
                <wp:effectExtent l="4445" t="4445" r="12700" b="22860"/>
                <wp:wrapNone/>
                <wp:docPr id="1035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20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b/>
                                <w:bCs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32"/>
                                <w:lang w:eastAsia="zh-CN"/>
                              </w:rPr>
                              <w:t>不涉及农用地转用的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文本框 22" o:spid="_x0000_s1026" o:spt="1" style="position:absolute;left:0pt;margin-left:47.35pt;margin-top:314.65pt;height:32.35pt;width:129.15pt;z-index:251646976;mso-width-relative:page;mso-height-relative:page;" fillcolor="#FFFFFF" filled="t" stroked="t" coordsize="21600,21600" o:gfxdata="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5y84LYAAAACgEAAA8AAAAAAAAAAQAgAAAAIgAAAGRycy9kb3ducmV2&#10;LnhtbFBLAQIUABQAAAAIAIdO4kCl1aLl/AEAAAcEAAAOAAAAAAAAAAEAIAAAACc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b/>
                          <w:bCs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32"/>
                          <w:lang w:eastAsia="zh-CN"/>
                        </w:rPr>
                        <w:t>不涉及农用地转用的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2837180</wp:posOffset>
                </wp:positionV>
                <wp:extent cx="680720" cy="384810"/>
                <wp:effectExtent l="4445" t="4445" r="19685" b="10795"/>
                <wp:wrapNone/>
                <wp:docPr id="103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19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通 过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80.65pt;margin-top:223.4pt;height:30.3pt;width:53.6pt;z-index:251648000;mso-width-relative:page;mso-height-relative:page;" fillcolor="#FFFFFF" filled="t" stroked="t" coordsize="21600,21600" o:gfxdata="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T3n7bYAAAACwEAAA8AAAAAAAAAAQAgAAAAIgAAAGRycy9kb3du&#10;cmV2LnhtbFBLAQIUABQAAAAIAIdO4kC/MIPL/wEAAAUEAAAOAAAAAAAAAAEAIAAAACc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通 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2068830</wp:posOffset>
                </wp:positionV>
                <wp:extent cx="974090" cy="481330"/>
                <wp:effectExtent l="5080" t="4445" r="11430" b="9525"/>
                <wp:wrapNone/>
                <wp:docPr id="103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09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32"/>
                                <w:lang w:eastAsia="zh-CN"/>
                              </w:rPr>
                              <w:t>审核或公示不通过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文本框 27" o:spid="_x0000_s1026" o:spt="1" style="position:absolute;left:0pt;margin-left:220pt;margin-top:162.9pt;height:37.9pt;width:76.7pt;z-index:251649024;mso-width-relative:page;mso-height-relative:page;" fillcolor="#FFFFFF" filled="t" stroked="t" coordsize="21600,21600" o:gfxdata="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l3beNgAAAALAQAADwAAAAAAAAABACAAAAAiAAAAZHJzL2Rvd25y&#10;ZXYueG1sUEsBAhQAFAAAAAgAh07iQO4kps7+AQAABgQAAA4AAAAAAAAAAQAgAAAAJw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32"/>
                          <w:lang w:eastAsia="zh-CN"/>
                        </w:rPr>
                        <w:t>审核或公示不通过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1086485</wp:posOffset>
                </wp:positionV>
                <wp:extent cx="655320" cy="273050"/>
                <wp:effectExtent l="4445" t="4445" r="6985" b="8255"/>
                <wp:wrapNone/>
                <wp:docPr id="103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19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32"/>
                                <w:lang w:eastAsia="zh-CN"/>
                              </w:rPr>
                              <w:t>未通过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文本框 28" o:spid="_x0000_s1026" o:spt="1" style="position:absolute;left:0pt;margin-left:221.4pt;margin-top:85.55pt;height:21.5pt;width:51.6pt;z-index:251650048;mso-width-relative:page;mso-height-relative:page;" fillcolor="#FFFFFF" filled="t" stroked="t" coordsize="21600,21600" o:gfxdata="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Vh8YTYAAAACwEAAA8AAAAAAAAAAQAgAAAAIgAAAGRycy9kb3du&#10;cmV2LnhtbFBLAQIUABQAAAAIAIdO4kCMr8LT/wEAAAYEAAAOAAAAAAAAAAEAIAAAACc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32"/>
                          <w:lang w:eastAsia="zh-CN"/>
                        </w:rPr>
                        <w:t>未通过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1526540</wp:posOffset>
                </wp:positionV>
                <wp:extent cx="4445" cy="1046480"/>
                <wp:effectExtent l="0" t="53975" r="1576705" b="23495"/>
                <wp:wrapNone/>
                <wp:docPr id="103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" cy="1046480"/>
                        </a:xfrm>
                        <a:prstGeom prst="bentConnector3">
                          <a:avLst>
                            <a:gd name="adj1" fmla="val -34942852"/>
                          </a:avLst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9" o:spid="_x0000_s1026" o:spt="34" type="#_x0000_t34" style="position:absolute;left:0pt;flip:x y;margin-left:189.45pt;margin-top:120.2pt;height:82.4pt;width:0.35pt;z-index:251651072;mso-width-relative:page;mso-height-relative:page;" filled="f" stroked="t" coordsize="21600,21600" o:gfxdata="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8QvjMt0A&#10;AAALAQAADwAAAAAAAAABACAAAAAiAAAAZHJzL2Rvd25yZXYueG1sUEsBAhQAFAAAAAgAh07iQDHE&#10;fZsaAgAA+QMAAA4AAAAAAAAAAQAgAAAALAEAAGRycy9lMm9Eb2MueG1sUEsFBgAAAAAGAAYAWQEA&#10;ALgFAAAAAA==&#10;" adj="-7547656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6445885</wp:posOffset>
                </wp:positionV>
                <wp:extent cx="635" cy="718820"/>
                <wp:effectExtent l="53340" t="0" r="60325" b="5080"/>
                <wp:wrapNone/>
                <wp:docPr id="1040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" cy="718819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4" o:spid="_x0000_s1026" o:spt="20" style="position:absolute;left:0pt;margin-left:371.4pt;margin-top:507.55pt;height:56.6pt;width:0.05pt;z-index:251652096;mso-width-relative:page;mso-height-relative:page;" filled="f" stroked="t" coordsize="21600,21600" o:gfxdata="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/bTLPYAAAA&#10;DQEAAA8AAAAAAAAAAQAgAAAAIgAAAGRycy9kb3ducmV2LnhtbFBLAQIUABQAAAAIAIdO4kBCR5Zy&#10;5AEAAKkDAAAOAAAAAAAAAAEAIAAAACcBAABkcnMvZTJvRG9jLnhtbFBLBQYAAAAABgAGAFkBAAB9&#10;BQAAAAA=&#10;">
                <v:fill on="f" focussize="0,0"/>
                <v:stroke weight="1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2520315</wp:posOffset>
                </wp:positionV>
                <wp:extent cx="3175" cy="2272665"/>
                <wp:effectExtent l="481965" t="53975" r="10160" b="16510"/>
                <wp:wrapNone/>
                <wp:docPr id="1041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3175" cy="2272665"/>
                        </a:xfrm>
                        <a:prstGeom prst="bentConnector3">
                          <a:avLst>
                            <a:gd name="adj1" fmla="val 14980000"/>
                          </a:avLst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23" o:spid="_x0000_s1026" o:spt="34" type="#_x0000_t34" style="position:absolute;left:0pt;margin-left:27.4pt;margin-top:198.45pt;height:178.95pt;width:0.25pt;rotation:11796480f;z-index:251653120;mso-width-relative:page;mso-height-relative:page;" filled="f" stroked="t" coordsize="21600,21600" o:gfxdata="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wBTWdUAAAAJAQAADwAAAAAA&#10;AAABACAAAAAiAAAAZHJzL2Rvd25yZXYueG1sUEsBAhQAFAAAAAgAh07iQH3TKk0WAgAA9AMAAA4A&#10;AAAAAAAAAQAgAAAAJAEAAGRycy9lMm9Eb2MueG1sUEsFBgAAAAAGAAYAWQEAAKwFAAAAAA==&#10;" adj="3235680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3265170</wp:posOffset>
                </wp:positionV>
                <wp:extent cx="850265" cy="2202815"/>
                <wp:effectExtent l="0" t="0" r="26035" b="64135"/>
                <wp:wrapNone/>
                <wp:docPr id="2" name="肘形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850265" cy="2202815"/>
                        </a:xfrm>
                        <a:prstGeom prst="bentConnector2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35" o:spid="_x0000_s1026" o:spt="33" type="#_x0000_t33" style="position:absolute;left:0pt;margin-left:248.8pt;margin-top:257.1pt;height:173.45pt;width:66.95pt;rotation:5898240f;z-index:251654144;mso-width-relative:page;mso-height-relative:page;" filled="f" stroked="t" coordsize="21600,21600" o:gfxdata="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lGJ3NoAAAALAQAADwAAAAAAAAABACAAAAAiAAAAZHJzL2Rvd25y&#10;ZXYueG1sUEsBAhQAFAAAAAgAh07iQEHmUOP8AQAAxQMAAA4AAAAAAAAAAQAgAAAAKQEAAGRycy9l&#10;Mm9Eb2MueG1sUEsFBgAAAAAGAAYAWQEAAJc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487045</wp:posOffset>
                </wp:positionV>
                <wp:extent cx="106680" cy="901065"/>
                <wp:effectExtent l="0" t="53975" r="1569720" b="16510"/>
                <wp:wrapNone/>
                <wp:docPr id="1043" name="肘形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79" cy="901065"/>
                        </a:xfrm>
                        <a:prstGeom prst="bentConnector3">
                          <a:avLst>
                            <a:gd name="adj1" fmla="val -1447019"/>
                          </a:avLst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29" o:spid="_x0000_s1026" o:spt="34" type="#_x0000_t34" style="position:absolute;left:0pt;flip:x y;margin-left:181.1pt;margin-top:38.35pt;height:70.95pt;width:8.4pt;z-index:251655168;mso-width-relative:page;mso-height-relative:page;" filled="f" stroked="t" coordsize="21600,21600" o:gfxdata="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CUH+LaAAAA&#10;CgEAAA8AAAAAAAAAAQAgAAAAIgAAAGRycy9kb3ducmV2LnhtbFBLAQIUABQAAAAIAIdO4kBPzVtp&#10;GwIAAPoDAAAOAAAAAAAAAAEAIAAAACkBAABkcnMvZTJvRG9jLnhtbFBLBQYAAAAABgAGAFkBAAC2&#10;BQAAAAA=&#10;" adj="-312556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6126480</wp:posOffset>
                </wp:positionV>
                <wp:extent cx="961390" cy="635"/>
                <wp:effectExtent l="0" t="53340" r="10160" b="60325"/>
                <wp:wrapNone/>
                <wp:docPr id="1044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1390" cy="634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o:spt="20" style="position:absolute;left:0pt;margin-left:204.35pt;margin-top:482.4pt;height:0.05pt;width:75.7pt;z-index:251656192;mso-width-relative:page;mso-height-relative:page;" filled="f" stroked="t" coordsize="21600,21600" o:gfxdata="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pd20A1wAAAAsB&#10;AAAPAAAAAAAAAAEAIAAAACIAAABkcnMvZG93bnJldi54bWxQSwECFAAUAAAACACHTuJACeAwN+MB&#10;AACpAwAADgAAAAAAAAABACAAAAAmAQAAZHJzL2Uyb0RvYy54bWxQSwUGAAAAAAYABgBZAQAAewUA&#10;AAAA&#10;">
                <v:fill on="f" focussize="0,0"/>
                <v:stroke weight="1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3571875</wp:posOffset>
                </wp:positionV>
                <wp:extent cx="1090930" cy="635"/>
                <wp:effectExtent l="0" t="53340" r="13970" b="60325"/>
                <wp:wrapNone/>
                <wp:docPr id="1045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930" cy="634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7" o:spid="_x0000_s1026" o:spt="20" style="position:absolute;left:0pt;margin-left:194.15pt;margin-top:281.25pt;height:0.05pt;width:85.9pt;z-index:251657216;mso-width-relative:page;mso-height-relative:page;" filled="f" stroked="t" coordsize="21600,21600" o:gfxdata="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Uu1ynXAAAA&#10;CwEAAA8AAAAAAAAAAQAgAAAAIgAAAGRycy9kb3ducmV2LnhtbFBLAQIUABQAAAAIAIdO4kBcFnK9&#10;5QEAAKoDAAAOAAAAAAAAAAEAIAAAACYBAABkcnMvZTJvRG9jLnhtbFBLBQYAAAAABgAGAFkBAAB9&#10;BQAAAAA=&#10;">
                <v:fill on="f" focussize="0,0"/>
                <v:stroke weight="1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6460490</wp:posOffset>
                </wp:positionV>
                <wp:extent cx="635" cy="732790"/>
                <wp:effectExtent l="53340" t="0" r="60325" b="10160"/>
                <wp:wrapNone/>
                <wp:docPr id="1046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32789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1" o:spid="_x0000_s1026" o:spt="20" style="position:absolute;left:0pt;margin-left:112.85pt;margin-top:508.7pt;height:57.7pt;width:0.05pt;z-index:251658240;mso-width-relative:page;mso-height-relative:page;" filled="f" stroked="t" coordsize="21600,21600" o:gfxdata="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1J5mM1wAA&#10;AA0BAAAPAAAAAAAAAAEAIAAAACIAAABkcnMvZG93bnJldi54bWxQSwECFAAUAAAACACHTuJAYOgO&#10;XeYBAACpAwAADgAAAAAAAAABACAAAAAmAQAAZHJzL2Uyb0RvYy54bWxQSwUGAAAAAAYABgBZAQAA&#10;fgUAAAAA&#10;">
                <v:fill on="f" focussize="0,0"/>
                <v:stroke weight="1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5002530</wp:posOffset>
                </wp:positionV>
                <wp:extent cx="635" cy="805815"/>
                <wp:effectExtent l="53340" t="0" r="60325" b="13335"/>
                <wp:wrapNone/>
                <wp:docPr id="1047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58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o:spt="20" style="position:absolute;left:0pt;margin-left:109.35pt;margin-top:393.9pt;height:63.45pt;width:0.05pt;z-index:251659264;mso-width-relative:page;mso-height-relative:page;" filled="f" stroked="t" coordsize="21600,21600" o:gfxdata="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+OWW3XAAAA&#10;CwEAAA8AAAAAAAAAAQAgAAAAIgAAAGRycy9kb3ducmV2LnhtbFBLAQIUABQAAAAIAIdO4kCwKgLM&#10;5QEAAKkDAAAOAAAAAAAAAAEAIAAAACYBAABkcnMvZTJvRG9jLnhtbFBLBQYAAAAABgAGAFkBAAB9&#10;BQAAAAA=&#10;">
                <v:fill on="f" focussize="0,0"/>
                <v:stroke weight="1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3784600</wp:posOffset>
                </wp:positionV>
                <wp:extent cx="635" cy="796925"/>
                <wp:effectExtent l="53340" t="0" r="60325" b="3175"/>
                <wp:wrapNone/>
                <wp:docPr id="1048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69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5" o:spid="_x0000_s1026" o:spt="20" style="position:absolute;left:0pt;margin-left:107.55pt;margin-top:298pt;height:62.75pt;width:0.05pt;z-index:251660288;mso-width-relative:page;mso-height-relative:page;" filled="f" stroked="t" coordsize="21600,21600" o:gfxdata="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JvnvdcA&#10;AAALAQAADwAAAAAAAAABACAAAAAiAAAAZHJzL2Rvd25yZXYueG1sUEsBAhQAFAAAAAgAh07iQM6A&#10;LbHnAQAAqQMAAA4AAAAAAAAAAQAgAAAAJgEAAGRycy9lMm9Eb2MueG1sUEsFBgAAAAAGAAYAWQEA&#10;AH8FAAAAAA==&#10;">
                <v:fill on="f" focussize="0,0"/>
                <v:stroke weight="1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2733040</wp:posOffset>
                </wp:positionV>
                <wp:extent cx="635" cy="657860"/>
                <wp:effectExtent l="53340" t="0" r="60325" b="8890"/>
                <wp:wrapNone/>
                <wp:docPr id="1049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57859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106.85pt;margin-top:215.2pt;height:51.8pt;width:0.05pt;z-index:251661312;mso-width-relative:page;mso-height-relative:page;" filled="f" stroked="t" coordsize="21600,21600" o:gfxdata="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6hlL9cAAAAL&#10;AQAADwAAAAAAAAABACAAAAAiAAAAZHJzL2Rvd25yZXYueG1sUEsBAhQAFAAAAAgAh07iQLizOITk&#10;AQAAqAMAAA4AAAAAAAAAAQAgAAAAJgEAAGRycy9lMm9Eb2MueG1sUEsFBgAAAAAGAAYAWQEAAHwF&#10;AAAAAA==&#10;">
                <v:fill on="f" focussize="0,0"/>
                <v:stroke weight="1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1672590</wp:posOffset>
                </wp:positionV>
                <wp:extent cx="635" cy="640715"/>
                <wp:effectExtent l="53340" t="0" r="60325" b="6985"/>
                <wp:wrapNone/>
                <wp:docPr id="105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40714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106.2pt;margin-top:131.7pt;height:50.45pt;width:0.05pt;z-index:251662336;mso-width-relative:page;mso-height-relative:page;" filled="f" stroked="t" coordsize="21600,21600" o:gfxdata="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UuRUTXAAAACwEA&#10;AA8AAAAAAAAAAQAgAAAAIgAAAGRycy9kb3ducmV2LnhtbFBLAQIUABQAAAAIAIdO4kDl4vLc4gEA&#10;AKkDAAAOAAAAAAAAAAEAIAAAACYBAABkcnMvZTJvRG9jLnhtbFBLBQYAAAAABgAGAFkBAAB6BQAA&#10;AAA=&#10;">
                <v:fill on="f" focussize="0,0"/>
                <v:stroke weight="1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793750</wp:posOffset>
                </wp:positionV>
                <wp:extent cx="635" cy="484505"/>
                <wp:effectExtent l="53340" t="0" r="60325" b="10795"/>
                <wp:wrapNone/>
                <wp:docPr id="1051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4504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margin-left:104.8pt;margin-top:62.5pt;height:38.15pt;width:0.05pt;z-index:251663360;mso-width-relative:page;mso-height-relative:page;" filled="f" stroked="t" coordsize="21600,21600" o:gfxdata="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3fsANYAAAAL&#10;AQAADwAAAAAAAAABACAAAAAiAAAAZHJzL2Rvd25yZXYueG1sUEsBAhQAFAAAAAgAh07iQDK3Tzvl&#10;AQAAqQMAAA4AAAAAAAAAAQAgAAAAJQEAAGRycy9lMm9Eb2MueG1sUEsFBgAAAAAGAAYAWQEAAHwF&#10;AAAAAA==&#10;">
                <v:fill on="f" focussize="0,0"/>
                <v:stroke weight="1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7189470</wp:posOffset>
                </wp:positionV>
                <wp:extent cx="2356485" cy="655955"/>
                <wp:effectExtent l="6350" t="6350" r="18415" b="23495"/>
                <wp:wrapNone/>
                <wp:docPr id="105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6485" cy="655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D0D0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报县级有关主管部门或单位备案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32" o:spid="_x0000_s1026" o:spt="2" style="position:absolute;left:0pt;margin-left:27.4pt;margin-top:566.1pt;height:51.65pt;width:185.55pt;z-index:251664384;mso-width-relative:page;mso-height-relative:page;" filled="f" stroked="t" coordsize="21600,21600" arcsize="0.166666666666667" o:gfxdata="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paPxN&#10;2gAAAAwBAAAPAAAAAAAAAAEAIAAAACIAAABkcnMvZG93bnJldi54bWxQSwECFAAUAAAACACHTuJA&#10;lFA2OR8CAAATBAAADgAAAAAAAAABACAAAAApAQAAZHJzL2Uyb0RvYy54bWxQSwUGAAAAAAYABgBZ&#10;AQAAugUAAAAA&#10;">
                <v:fill on="f" focussize="0,0"/>
                <v:stroke weight="1pt" color="#0D0D0D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lang w:eastAsia="zh-CN"/>
                        </w:rPr>
                        <w:t>报县级有关主管部门或单位备案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5825490</wp:posOffset>
                </wp:positionV>
                <wp:extent cx="2242185" cy="632460"/>
                <wp:effectExtent l="6350" t="6350" r="18415" b="8890"/>
                <wp:wrapNone/>
                <wp:docPr id="1053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63245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D0D0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发放《农村宅基地批准书》及《乡村建设规划许可证》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20" o:spid="_x0000_s1026" o:spt="2" style="position:absolute;left:0pt;margin-left:27.4pt;margin-top:458.7pt;height:49.8pt;width:176.55pt;z-index:251665408;mso-width-relative:page;mso-height-relative:page;" filled="f" stroked="t" coordsize="21600,21600" arcsize="0.166666666666667" o:gfxdata="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OGFh/&#10;2gAAAAsBAAAPAAAAAAAAAAEAIAAAACIAAABkcnMvZG93bnJldi54bWxQSwECFAAUAAAACACHTuJA&#10;JydBcB8CAAATBAAADgAAAAAAAAABACAAAAApAQAAZHJzL2Uyb0RvYy54bWxQSwUGAAAAAAYABgBZ&#10;AQAAugUAAAAA&#10;">
                <v:fill on="f" focussize="0,0"/>
                <v:stroke weight="1pt" color="#0D0D0D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发放《农村宅基地批准书》及《乡村建设规划许可证》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4584065</wp:posOffset>
                </wp:positionV>
                <wp:extent cx="2136775" cy="419100"/>
                <wp:effectExtent l="6350" t="6350" r="9525" b="12700"/>
                <wp:wrapNone/>
                <wp:docPr id="105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D0D0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32"/>
                                <w:lang w:eastAsia="zh-CN"/>
                              </w:rPr>
                              <w:t>乡镇政府组织有关机构联审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14" o:spid="_x0000_s1026" o:spt="2" style="position:absolute;left:0pt;margin-left:27.4pt;margin-top:360.95pt;height:33pt;width:168.25pt;z-index:251666432;mso-width-relative:page;mso-height-relative:page;" filled="f" stroked="t" coordsize="21600,21600" arcsize="0.166666666666667" o:gfxdata="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f7b17&#10;2gAAAAoBAAAPAAAAAAAAAAEAIAAAACIAAABkcnMvZG93bnJldi54bWxQSwECFAAUAAAACACHTuJA&#10;WKg0FB8CAAATBAAADgAAAAAAAAABACAAAAApAQAAZHJzL2Uyb0RvYy54bWxQSwUGAAAAAAYABgBZ&#10;AQAAugUAAAAA&#10;">
                <v:fill on="f" focussize="0,0"/>
                <v:stroke weight="1pt" color="#0D0D0D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32"/>
                          <w:lang w:eastAsia="zh-CN"/>
                        </w:rPr>
                        <w:t>乡镇政府组织有关机构联审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3355975</wp:posOffset>
                </wp:positionV>
                <wp:extent cx="2115820" cy="430530"/>
                <wp:effectExtent l="6350" t="6350" r="11430" b="20320"/>
                <wp:wrapNone/>
                <wp:docPr id="1055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20" cy="4305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D0D0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乡镇政府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16" o:spid="_x0000_s1026" o:spt="2" style="position:absolute;left:0pt;margin-left:27.4pt;margin-top:264.25pt;height:33.9pt;width:166.6pt;z-index:251667456;mso-width-relative:page;mso-height-relative:page;" filled="f" stroked="t" coordsize="21600,21600" arcsize="0.166666666666667" o:gfxdata="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KHELNoA&#10;AAAKAQAADwAAAAAAAAABACAAAAAiAAAAZHJzL2Rvd25yZXYueG1sUEsBAhQAFAAAAAgAh07iQCuQ&#10;3fgdAgAAEwQAAA4AAAAAAAAAAQAgAAAAKQEAAGRycy9lMm9Eb2MueG1sUEsFBgAAAAAGAAYAWQEA&#10;ALgFAAAAAA==&#10;">
                <v:fill on="f" focussize="0,0"/>
                <v:stroke weight="1pt" color="#0D0D0D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乡镇政府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1279525</wp:posOffset>
                </wp:positionV>
                <wp:extent cx="2022475" cy="389255"/>
                <wp:effectExtent l="6350" t="6350" r="9525" b="23495"/>
                <wp:wrapNone/>
                <wp:docPr id="1056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475" cy="3892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D0D0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32"/>
                                <w:lang w:eastAsia="zh-CN"/>
                              </w:rPr>
                              <w:t>村民小组会议或征求意见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17" o:spid="_x0000_s1026" o:spt="2" style="position:absolute;left:0pt;margin-left:30.2pt;margin-top:100.75pt;height:30.65pt;width:159.25pt;z-index:251668480;mso-width-relative:page;mso-height-relative:page;" filled="f" stroked="t" coordsize="21600,21600" arcsize="0.166666666666667" o:gfxdata="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Ick&#10;adoAAAAKAQAADwAAAAAAAAABACAAAAAiAAAAZHJzL2Rvd25yZXYueG1sUEsBAhQAFAAAAAgAh07i&#10;QOPbQ5YgAgAAEwQAAA4AAAAAAAAAAQAgAAAAKQEAAGRycy9lMm9Eb2MueG1sUEsFBgAAAAAGAAYA&#10;WQEAALsFAAAAAA==&#10;">
                <v:fill on="f" focussize="0,0"/>
                <v:stroke weight="1pt" color="#0D0D0D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32"/>
                          <w:lang w:eastAsia="zh-CN"/>
                        </w:rPr>
                        <w:t>村民小组会议或征求意见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2310765</wp:posOffset>
                </wp:positionV>
                <wp:extent cx="2062480" cy="419735"/>
                <wp:effectExtent l="6350" t="6350" r="7620" b="12065"/>
                <wp:wrapNone/>
                <wp:docPr id="1057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480" cy="419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D0D0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村级组织审核、公示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18" o:spid="_x0000_s1026" o:spt="2" style="position:absolute;left:0pt;margin-left:27.4pt;margin-top:181.95pt;height:33.05pt;width:162.4pt;z-index:251669504;mso-width-relative:page;mso-height-relative:page;" filled="f" stroked="t" coordsize="21600,21600" arcsize="0.166666666666667" o:gfxdata="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B/hDK&#10;2gAAAAoBAAAPAAAAAAAAAAEAIAAAACIAAABkcnMvZG93bnJldi54bWxQSwECFAAUAAAACACHTuJA&#10;q4tg0h8CAAATBAAADgAAAAAAAAABACAAAAApAQAAZHJzL2Uyb0RvYy54bWxQSwUGAAAAAAYABgBZ&#10;AQAAugUAAAAA&#10;">
                <v:fill on="f" focussize="0,0"/>
                <v:stroke weight="1pt" color="#0D0D0D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村级组织审核、公示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352425</wp:posOffset>
                </wp:positionV>
                <wp:extent cx="1936115" cy="441325"/>
                <wp:effectExtent l="6350" t="6350" r="19685" b="9525"/>
                <wp:wrapNone/>
                <wp:docPr id="1058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44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D0D0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村民提出申请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19" o:spid="_x0000_s1026" o:spt="2" style="position:absolute;left:0pt;margin-left:28.6pt;margin-top:27.75pt;height:34.75pt;width:152.45pt;z-index:251670528;mso-width-relative:page;mso-height-relative:page;" filled="f" stroked="t" coordsize="21600,21600" arcsize="0.166666666666667" o:gfxdata="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bLEzdgA&#10;AAAJAQAADwAAAAAAAAABACAAAAAiAAAAZHJzL2Rvd25yZXYueG1sUEsBAhQAFAAAAAgAh07iQKiU&#10;nyAfAgAAEwQAAA4AAAAAAAAAAQAgAAAAJwEAAGRycy9lMm9Eb2MueG1sUEsFBgAAAAAGAAYAWQEA&#10;ALgFAAAAAA==&#10;">
                <v:fill on="f" focussize="0,0"/>
                <v:stroke weight="1pt" color="#0D0D0D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村民提出申请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7170420</wp:posOffset>
                </wp:positionV>
                <wp:extent cx="2221230" cy="656590"/>
                <wp:effectExtent l="6350" t="6350" r="20320" b="22860"/>
                <wp:wrapNone/>
                <wp:docPr id="1059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D0D0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农户到不动产登记机构办理不动产登记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21" o:spid="_x0000_s1026" o:spt="2" style="position:absolute;left:0pt;margin-left:287.55pt;margin-top:564.6pt;height:51.7pt;width:174.9pt;z-index:251671552;mso-width-relative:page;mso-height-relative:page;" filled="f" stroked="t" coordsize="21600,21600" arcsize="0.166666666666667" o:gfxdata="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GLEGw&#10;2wAAAA0BAAAPAAAAAAAAAAEAIAAAACIAAABkcnMvZG93bnJldi54bWxQSwECFAAUAAAACACHTuJA&#10;oRMzMB4CAAATBAAADgAAAAAAAAABACAAAAAqAQAAZHJzL2Uyb0RvYy54bWxQSwUGAAAAAAYABgBZ&#10;AQAAugUAAAAA&#10;">
                <v:fill on="f" focussize="0,0"/>
                <v:stroke weight="1pt" color="#0D0D0D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农户到不动产登记机构办理不动产登记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3303905</wp:posOffset>
                </wp:positionV>
                <wp:extent cx="2221230" cy="639445"/>
                <wp:effectExtent l="6350" t="6350" r="20320" b="20955"/>
                <wp:wrapNone/>
                <wp:docPr id="1060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639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D0D0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32"/>
                                <w:lang w:eastAsia="zh-CN"/>
                              </w:rPr>
                              <w:t>按《土地管理法》第四十四条办理农用地转用手续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39" o:spid="_x0000_s1026" o:spt="2" style="position:absolute;left:0pt;margin-left:281.6pt;margin-top:260.15pt;height:50.35pt;width:174.9pt;z-index:251672576;mso-width-relative:page;mso-height-relative:page;" filled="f" stroked="t" coordsize="21600,21600" arcsize="0.166666666666667" o:gfxdata="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G8b7u&#10;2gAAAAsBAAAPAAAAAAAAAAEAIAAAACIAAABkcnMvZG93bnJldi54bWxQSwECFAAUAAAACACHTuJA&#10;n2W9kx8CAAATBAAADgAAAAAAAAABACAAAAApAQAAZHJzL2Uyb0RvYy54bWxQSwUGAAAAAAYABgBZ&#10;AQAAugUAAAAA&#10;">
                <v:fill on="f" focussize="0,0"/>
                <v:stroke weight="1pt" color="#0D0D0D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bCs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32"/>
                          <w:lang w:eastAsia="zh-CN"/>
                        </w:rPr>
                        <w:t>按《土地管理法》第四十四条办理农用地转用手续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44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5800725</wp:posOffset>
                </wp:positionV>
                <wp:extent cx="2221230" cy="638810"/>
                <wp:effectExtent l="6350" t="6350" r="20320" b="21590"/>
                <wp:wrapNone/>
                <wp:docPr id="1061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63880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D0D0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32"/>
                                <w:lang w:eastAsia="zh-CN"/>
                              </w:rPr>
                              <w:t>出具《农村宅基地和建房（规划许可）验收意见表》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38" o:spid="_x0000_s1026" o:spt="2" style="position:absolute;left:0pt;margin-left:279.85pt;margin-top:456.75pt;height:50.3pt;width:174.9pt;z-index:251673600;mso-width-relative:page;mso-height-relative:page;" filled="f" stroked="t" coordsize="21600,21600" arcsize="0.166666666666667" o:gfxdata="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sjWA9oA&#10;AAAMAQAADwAAAAAAAAABACAAAAAiAAAAZHJzL2Rvd25yZXYueG1sUEsBAhQAFAAAAAgAh07iQC4g&#10;LhEdAgAAEwQAAA4AAAAAAAAAAQAgAAAAKQEAAGRycy9lMm9Eb2MueG1sUEsFBgAAAAAGAAYAWQEA&#10;ALgFAAAAAA==&#10;">
                <v:fill on="f" focussize="0,0"/>
                <v:stroke weight="1pt" color="#0D0D0D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bCs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32"/>
                          <w:lang w:eastAsia="zh-CN"/>
                        </w:rPr>
                        <w:t>出具《农村宅基地和建房（规划许可）验收意见表》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1884"/>
        </w:tabs>
        <w:rPr>
          <w:color w:val="auto"/>
          <w:sz w:val="44"/>
          <w:lang w:eastAsia="zh-CN"/>
        </w:rPr>
      </w:pPr>
    </w:p>
    <w:p>
      <w:pPr>
        <w:tabs>
          <w:tab w:val="left" w:pos="1884"/>
        </w:tabs>
        <w:rPr>
          <w:color w:val="auto"/>
          <w:sz w:val="44"/>
          <w:lang w:eastAsia="zh-CN"/>
        </w:rPr>
      </w:pPr>
    </w:p>
    <w:p>
      <w:pPr>
        <w:tabs>
          <w:tab w:val="left" w:pos="1884"/>
        </w:tabs>
        <w:rPr>
          <w:color w:val="auto"/>
          <w:sz w:val="44"/>
          <w:lang w:eastAsia="zh-CN"/>
        </w:rPr>
      </w:pPr>
    </w:p>
    <w:p>
      <w:pPr>
        <w:tabs>
          <w:tab w:val="left" w:pos="217"/>
        </w:tabs>
        <w:jc w:val="both"/>
        <w:rPr>
          <w:rFonts w:ascii="黑体" w:hAnsi="黑体" w:eastAsia="黑体" w:cs="黑体"/>
          <w:b/>
          <w:bCs/>
          <w:color w:val="auto"/>
          <w:sz w:val="28"/>
          <w:szCs w:val="28"/>
          <w:lang w:eastAsia="zh-CN"/>
        </w:rPr>
        <w:sectPr>
          <w:pgSz w:w="11850" w:h="16783"/>
          <w:pgMar w:top="1701" w:right="1701" w:bottom="1701" w:left="1701" w:header="850" w:footer="992" w:gutter="0"/>
          <w:pgNumType w:fmt="numberInDash"/>
          <w:cols w:space="0" w:num="1"/>
          <w:docGrid w:type="lines" w:linePitch="326" w:charSpace="0"/>
        </w:sectPr>
      </w:pPr>
    </w:p>
    <w:p>
      <w:pPr>
        <w:overflowPunct w:val="0"/>
        <w:autoSpaceDE w:val="0"/>
        <w:autoSpaceDN w:val="0"/>
        <w:adjustRightInd w:val="0"/>
        <w:snapToGrid w:val="0"/>
        <w:spacing w:line="576" w:lineRule="exact"/>
        <w:rPr>
          <w:color w:val="auto"/>
          <w:sz w:val="28"/>
          <w:szCs w:val="28"/>
          <w:lang w:eastAsia="zh-CN"/>
        </w:rPr>
      </w:pPr>
    </w:p>
    <w:sectPr>
      <w:footerReference r:id="rId9" w:type="default"/>
      <w:headerReference r:id="rId8" w:type="even"/>
      <w:footerReference r:id="rId10" w:type="even"/>
      <w:pgSz w:w="11850" w:h="16783"/>
      <w:pgMar w:top="2098" w:right="1587" w:bottom="1701" w:left="1587" w:header="850" w:footer="1020" w:gutter="0"/>
      <w:pgNumType w:fmt="numberInDash"/>
      <w:cols w:space="0" w:num="1"/>
      <w:docGrid w:type="lines" w:linePitch="33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1PTcwzAEAAHk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0480" behindDoc="1" locked="0" layoutInCell="1" allowOverlap="1">
              <wp:simplePos x="0" y="0"/>
              <wp:positionH relativeFrom="page">
                <wp:posOffset>1012190</wp:posOffset>
              </wp:positionH>
              <wp:positionV relativeFrom="page">
                <wp:posOffset>9964420</wp:posOffset>
              </wp:positionV>
              <wp:extent cx="612775" cy="121920"/>
              <wp:effectExtent l="0" t="0" r="0" b="0"/>
              <wp:wrapNone/>
              <wp:docPr id="4097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" cy="1219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1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13" o:spid="_x0000_s1026" o:spt="1" style="position:absolute;left:0pt;margin-left:79.7pt;margin-top:784.6pt;height:9.6pt;width:48.25pt;mso-position-horizontal-relative:page;mso-position-vertical-relative:page;mso-wrap-style:none;z-index:-503296000;mso-width-relative:page;mso-height-relative:page;" filled="f" stroked="f" coordsize="21600,21600" o:gfxdata="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W1DK12QAAAA0BAAAPAAAAAAAAAAEAIAAAACIAAABkcnMvZG93bnJldi54bWxQSwECFAAUAAAA&#10;CACHTuJAzX89VrQBAABhAwAADgAAAAAAAAABACAAAAAo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42UlzzAEAAHs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E3P+GzAEAAHs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79450" cy="25908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20.4pt;width:53.5pt;mso-position-horizontal:right;mso-position-horizontal-relative:margin;z-index:251658240;mso-width-relative:page;mso-height-relative:page;" filled="f" stroked="f" coordsize="21600,21600" o:gfxdata="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0Cj+RdIAAAAEAQAADwAA&#10;AAAAAAABACAAAAAiAAAAZHJzL2Rvd25yZXYueG1sUEsBAhQAFAAAAAgAh07iQAiVE8uqAQAAOgMA&#10;AA4AAAAAAAAAAQAgAAAAIQEAAGRycy9lMm9Eb2MueG1sUEsFBgAAAAAGAAYAWQEAAD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eastAsia="zh-CN"/>
                      </w:rPr>
                      <w:t>- 14 -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HorizontalSpacing w:val="240"/>
  <w:drawingGridVerticalSpacing w:val="-7946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38"/>
    <w:rsid w:val="00031089"/>
    <w:rsid w:val="000348B0"/>
    <w:rsid w:val="00093F88"/>
    <w:rsid w:val="000B7D9C"/>
    <w:rsid w:val="000C1D3B"/>
    <w:rsid w:val="0011073A"/>
    <w:rsid w:val="00121708"/>
    <w:rsid w:val="001227E8"/>
    <w:rsid w:val="00123A24"/>
    <w:rsid w:val="00127530"/>
    <w:rsid w:val="00164FAB"/>
    <w:rsid w:val="001932B1"/>
    <w:rsid w:val="001F49E8"/>
    <w:rsid w:val="00212371"/>
    <w:rsid w:val="00241EAA"/>
    <w:rsid w:val="002B08B1"/>
    <w:rsid w:val="002C03A7"/>
    <w:rsid w:val="00317F47"/>
    <w:rsid w:val="003546F8"/>
    <w:rsid w:val="00363405"/>
    <w:rsid w:val="00390B25"/>
    <w:rsid w:val="003E370A"/>
    <w:rsid w:val="00421A53"/>
    <w:rsid w:val="00426354"/>
    <w:rsid w:val="0044156D"/>
    <w:rsid w:val="00447EBC"/>
    <w:rsid w:val="00455F38"/>
    <w:rsid w:val="00497E51"/>
    <w:rsid w:val="004A3A9D"/>
    <w:rsid w:val="004C2D92"/>
    <w:rsid w:val="004C7049"/>
    <w:rsid w:val="005A6E9F"/>
    <w:rsid w:val="005B2E07"/>
    <w:rsid w:val="005C6BCF"/>
    <w:rsid w:val="005E0C47"/>
    <w:rsid w:val="005F3F13"/>
    <w:rsid w:val="0063706B"/>
    <w:rsid w:val="00683CA6"/>
    <w:rsid w:val="006A771C"/>
    <w:rsid w:val="006C2E84"/>
    <w:rsid w:val="006D258D"/>
    <w:rsid w:val="006E1E8E"/>
    <w:rsid w:val="00726A6E"/>
    <w:rsid w:val="0075290F"/>
    <w:rsid w:val="00765C13"/>
    <w:rsid w:val="0076657C"/>
    <w:rsid w:val="00792C7E"/>
    <w:rsid w:val="007A4D99"/>
    <w:rsid w:val="007C6151"/>
    <w:rsid w:val="007C71C0"/>
    <w:rsid w:val="00893B0A"/>
    <w:rsid w:val="00897BDA"/>
    <w:rsid w:val="008E12E1"/>
    <w:rsid w:val="008E3F28"/>
    <w:rsid w:val="008F4F02"/>
    <w:rsid w:val="009378A3"/>
    <w:rsid w:val="00975648"/>
    <w:rsid w:val="00983306"/>
    <w:rsid w:val="009961A7"/>
    <w:rsid w:val="00A062BF"/>
    <w:rsid w:val="00A12A8A"/>
    <w:rsid w:val="00A33A4C"/>
    <w:rsid w:val="00A71FAB"/>
    <w:rsid w:val="00AC5C8B"/>
    <w:rsid w:val="00AE725B"/>
    <w:rsid w:val="00B27FD8"/>
    <w:rsid w:val="00BE385B"/>
    <w:rsid w:val="00D97970"/>
    <w:rsid w:val="00DB1D04"/>
    <w:rsid w:val="00DC2C63"/>
    <w:rsid w:val="00E13ADE"/>
    <w:rsid w:val="00E13FDC"/>
    <w:rsid w:val="00E213E6"/>
    <w:rsid w:val="00EA2E0C"/>
    <w:rsid w:val="00EE67EE"/>
    <w:rsid w:val="00F454C2"/>
    <w:rsid w:val="00FB60B0"/>
    <w:rsid w:val="00FD6A9D"/>
    <w:rsid w:val="01946257"/>
    <w:rsid w:val="01C63659"/>
    <w:rsid w:val="025B50BC"/>
    <w:rsid w:val="03AA30FF"/>
    <w:rsid w:val="04506136"/>
    <w:rsid w:val="04CA6266"/>
    <w:rsid w:val="06083D1B"/>
    <w:rsid w:val="0678072D"/>
    <w:rsid w:val="068B23CE"/>
    <w:rsid w:val="06CD5BA5"/>
    <w:rsid w:val="07EB5DC7"/>
    <w:rsid w:val="082E670F"/>
    <w:rsid w:val="08343209"/>
    <w:rsid w:val="093E5838"/>
    <w:rsid w:val="094405C3"/>
    <w:rsid w:val="09C57024"/>
    <w:rsid w:val="09E020E3"/>
    <w:rsid w:val="09F87348"/>
    <w:rsid w:val="0B1B155A"/>
    <w:rsid w:val="0B8F603D"/>
    <w:rsid w:val="0BAF6F21"/>
    <w:rsid w:val="0BD46974"/>
    <w:rsid w:val="0C0A63CD"/>
    <w:rsid w:val="0C662078"/>
    <w:rsid w:val="0CAB19A6"/>
    <w:rsid w:val="0CF668E0"/>
    <w:rsid w:val="0DE95508"/>
    <w:rsid w:val="0E89578B"/>
    <w:rsid w:val="0F6D19FD"/>
    <w:rsid w:val="0FC1605D"/>
    <w:rsid w:val="10006AA7"/>
    <w:rsid w:val="1065343C"/>
    <w:rsid w:val="119A27A3"/>
    <w:rsid w:val="120E1332"/>
    <w:rsid w:val="121D46B1"/>
    <w:rsid w:val="123751EE"/>
    <w:rsid w:val="12D109BF"/>
    <w:rsid w:val="131B6758"/>
    <w:rsid w:val="139718F9"/>
    <w:rsid w:val="13EF6708"/>
    <w:rsid w:val="143E32AF"/>
    <w:rsid w:val="16453056"/>
    <w:rsid w:val="16753FB6"/>
    <w:rsid w:val="16B7333E"/>
    <w:rsid w:val="16D52461"/>
    <w:rsid w:val="18DB6E6C"/>
    <w:rsid w:val="1A4B55A0"/>
    <w:rsid w:val="1C0211B4"/>
    <w:rsid w:val="1EA177C5"/>
    <w:rsid w:val="204005AC"/>
    <w:rsid w:val="214D350C"/>
    <w:rsid w:val="220F2BF7"/>
    <w:rsid w:val="22A20782"/>
    <w:rsid w:val="22AE32F7"/>
    <w:rsid w:val="24076C78"/>
    <w:rsid w:val="24773635"/>
    <w:rsid w:val="250376A8"/>
    <w:rsid w:val="250C250B"/>
    <w:rsid w:val="25245324"/>
    <w:rsid w:val="25843FFB"/>
    <w:rsid w:val="277C2EC9"/>
    <w:rsid w:val="278B741B"/>
    <w:rsid w:val="27E24910"/>
    <w:rsid w:val="27FE6592"/>
    <w:rsid w:val="28226DEB"/>
    <w:rsid w:val="282727BD"/>
    <w:rsid w:val="2C447A63"/>
    <w:rsid w:val="2C581C30"/>
    <w:rsid w:val="2F556B4E"/>
    <w:rsid w:val="300867C4"/>
    <w:rsid w:val="31372B95"/>
    <w:rsid w:val="327C7F7D"/>
    <w:rsid w:val="33865B2E"/>
    <w:rsid w:val="338B2BB3"/>
    <w:rsid w:val="33A32628"/>
    <w:rsid w:val="33BE7B7E"/>
    <w:rsid w:val="341C2F6A"/>
    <w:rsid w:val="3452532B"/>
    <w:rsid w:val="347A5257"/>
    <w:rsid w:val="35606119"/>
    <w:rsid w:val="36007253"/>
    <w:rsid w:val="37915941"/>
    <w:rsid w:val="37C637B8"/>
    <w:rsid w:val="37CB7624"/>
    <w:rsid w:val="38501F7A"/>
    <w:rsid w:val="385F00F7"/>
    <w:rsid w:val="387639C7"/>
    <w:rsid w:val="3A6632B3"/>
    <w:rsid w:val="3A831707"/>
    <w:rsid w:val="3D240861"/>
    <w:rsid w:val="3D47545B"/>
    <w:rsid w:val="3D7B7CFB"/>
    <w:rsid w:val="3DB25B0B"/>
    <w:rsid w:val="3DD16A2E"/>
    <w:rsid w:val="3E61472A"/>
    <w:rsid w:val="3E8E1532"/>
    <w:rsid w:val="3E996BC2"/>
    <w:rsid w:val="3F1439E2"/>
    <w:rsid w:val="3FB3471C"/>
    <w:rsid w:val="410C687D"/>
    <w:rsid w:val="41380AA7"/>
    <w:rsid w:val="421C54D1"/>
    <w:rsid w:val="42863D6A"/>
    <w:rsid w:val="4564760B"/>
    <w:rsid w:val="45C5278A"/>
    <w:rsid w:val="45EA1107"/>
    <w:rsid w:val="463B4577"/>
    <w:rsid w:val="46690EF6"/>
    <w:rsid w:val="48077B9E"/>
    <w:rsid w:val="48461501"/>
    <w:rsid w:val="49196C2D"/>
    <w:rsid w:val="49921EAB"/>
    <w:rsid w:val="49B83544"/>
    <w:rsid w:val="4A913CD9"/>
    <w:rsid w:val="4BE105CE"/>
    <w:rsid w:val="4D972E5C"/>
    <w:rsid w:val="4DDE7147"/>
    <w:rsid w:val="4EEE21F9"/>
    <w:rsid w:val="4F7750B0"/>
    <w:rsid w:val="50026AB4"/>
    <w:rsid w:val="50197295"/>
    <w:rsid w:val="50485771"/>
    <w:rsid w:val="508C5907"/>
    <w:rsid w:val="51DD18A2"/>
    <w:rsid w:val="522428DC"/>
    <w:rsid w:val="52C72426"/>
    <w:rsid w:val="52F51C96"/>
    <w:rsid w:val="542E4CEB"/>
    <w:rsid w:val="549B4C33"/>
    <w:rsid w:val="54E3479D"/>
    <w:rsid w:val="566F6A1E"/>
    <w:rsid w:val="56BF497E"/>
    <w:rsid w:val="56C853DF"/>
    <w:rsid w:val="584C529D"/>
    <w:rsid w:val="58DE1B19"/>
    <w:rsid w:val="5A2D03B3"/>
    <w:rsid w:val="5DA476B1"/>
    <w:rsid w:val="5ECE0D96"/>
    <w:rsid w:val="5F235F78"/>
    <w:rsid w:val="601D5AE4"/>
    <w:rsid w:val="608C3C4E"/>
    <w:rsid w:val="6235323A"/>
    <w:rsid w:val="634D4958"/>
    <w:rsid w:val="647165BC"/>
    <w:rsid w:val="64CF3A9F"/>
    <w:rsid w:val="64F576AC"/>
    <w:rsid w:val="65117E91"/>
    <w:rsid w:val="652E53CA"/>
    <w:rsid w:val="65B0174D"/>
    <w:rsid w:val="65EE5B70"/>
    <w:rsid w:val="666D15FF"/>
    <w:rsid w:val="680009D1"/>
    <w:rsid w:val="68284064"/>
    <w:rsid w:val="68DD59DE"/>
    <w:rsid w:val="68F87B6B"/>
    <w:rsid w:val="697D33A9"/>
    <w:rsid w:val="69C82D4D"/>
    <w:rsid w:val="69DC743B"/>
    <w:rsid w:val="69E41498"/>
    <w:rsid w:val="6A510ACA"/>
    <w:rsid w:val="6AC27460"/>
    <w:rsid w:val="6AD1515E"/>
    <w:rsid w:val="6AF13BE1"/>
    <w:rsid w:val="6BB20961"/>
    <w:rsid w:val="6C0D485E"/>
    <w:rsid w:val="6D6F512B"/>
    <w:rsid w:val="6D9E62AD"/>
    <w:rsid w:val="70CF6336"/>
    <w:rsid w:val="72D10027"/>
    <w:rsid w:val="739D3392"/>
    <w:rsid w:val="74234223"/>
    <w:rsid w:val="75411B0D"/>
    <w:rsid w:val="76086DC3"/>
    <w:rsid w:val="764D723D"/>
    <w:rsid w:val="76F040B4"/>
    <w:rsid w:val="77D5466A"/>
    <w:rsid w:val="78417B02"/>
    <w:rsid w:val="78FE052C"/>
    <w:rsid w:val="79163642"/>
    <w:rsid w:val="7A726C67"/>
    <w:rsid w:val="7ACD7013"/>
    <w:rsid w:val="7B061FD3"/>
    <w:rsid w:val="7B3541EE"/>
    <w:rsid w:val="7D0164BF"/>
    <w:rsid w:val="7E343428"/>
    <w:rsid w:val="7E8D218D"/>
    <w:rsid w:val="7F2B43BF"/>
    <w:rsid w:val="7F32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1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6"/>
    <w:link w:val="2"/>
    <w:qFormat/>
    <w:uiPriority w:val="9"/>
    <w:rPr>
      <w:b/>
      <w:bCs/>
      <w:color w:val="000000"/>
      <w:kern w:val="44"/>
      <w:sz w:val="44"/>
      <w:szCs w:val="44"/>
      <w:lang w:eastAsia="en-US"/>
    </w:rPr>
  </w:style>
  <w:style w:type="character" w:customStyle="1" w:styleId="11">
    <w:name w:val="标题 4 Char"/>
    <w:basedOn w:val="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000000"/>
      <w:kern w:val="0"/>
      <w:sz w:val="28"/>
      <w:szCs w:val="28"/>
      <w:lang w:eastAsia="en-US"/>
    </w:rPr>
  </w:style>
  <w:style w:type="character" w:customStyle="1" w:styleId="12">
    <w:name w:val="页脚 Char"/>
    <w:basedOn w:val="6"/>
    <w:link w:val="4"/>
    <w:semiHidden/>
    <w:uiPriority w:val="99"/>
    <w:rPr>
      <w:color w:val="000000"/>
      <w:kern w:val="0"/>
      <w:sz w:val="18"/>
      <w:szCs w:val="18"/>
      <w:lang w:eastAsia="en-US"/>
    </w:rPr>
  </w:style>
  <w:style w:type="character" w:customStyle="1" w:styleId="13">
    <w:name w:val="页眉 Char"/>
    <w:basedOn w:val="6"/>
    <w:link w:val="5"/>
    <w:semiHidden/>
    <w:qFormat/>
    <w:uiPriority w:val="99"/>
    <w:rPr>
      <w:color w:val="000000"/>
      <w:kern w:val="0"/>
      <w:sz w:val="18"/>
      <w:szCs w:val="18"/>
      <w:lang w:eastAsia="en-US"/>
    </w:rPr>
  </w:style>
  <w:style w:type="character" w:customStyle="1" w:styleId="14">
    <w:name w:val="Heading #1|1_"/>
    <w:basedOn w:val="6"/>
    <w:link w:val="15"/>
    <w:qFormat/>
    <w:locked/>
    <w:uiPriority w:val="99"/>
    <w:rPr>
      <w:rFonts w:ascii="宋体" w:hAnsi="宋体" w:eastAsia="宋体" w:cs="宋体"/>
      <w:color w:val="D28875"/>
      <w:sz w:val="108"/>
      <w:szCs w:val="108"/>
      <w:u w:val="none"/>
      <w:shd w:val="clear" w:color="auto" w:fill="auto"/>
      <w:lang w:val="zh-TW" w:eastAsia="zh-TW"/>
    </w:rPr>
  </w:style>
  <w:style w:type="paragraph" w:customStyle="1" w:styleId="15">
    <w:name w:val="Heading #1|1"/>
    <w:basedOn w:val="1"/>
    <w:link w:val="14"/>
    <w:qFormat/>
    <w:uiPriority w:val="99"/>
    <w:pPr>
      <w:spacing w:before="240" w:after="2120" w:line="1469" w:lineRule="exact"/>
      <w:outlineLvl w:val="0"/>
    </w:pPr>
    <w:rPr>
      <w:rFonts w:ascii="宋体" w:hAnsi="宋体" w:cs="宋体"/>
      <w:color w:val="D28875"/>
      <w:sz w:val="108"/>
      <w:szCs w:val="108"/>
      <w:lang w:val="zh-TW" w:eastAsia="zh-TW"/>
    </w:rPr>
  </w:style>
  <w:style w:type="character" w:customStyle="1" w:styleId="16">
    <w:name w:val="Body text|1_"/>
    <w:basedOn w:val="6"/>
    <w:link w:val="17"/>
    <w:qFormat/>
    <w:locked/>
    <w:uiPriority w:val="99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17">
    <w:name w:val="Body text|1"/>
    <w:basedOn w:val="1"/>
    <w:link w:val="16"/>
    <w:qFormat/>
    <w:uiPriority w:val="99"/>
    <w:pPr>
      <w:spacing w:line="396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18">
    <w:name w:val="Heading #2|1_"/>
    <w:basedOn w:val="6"/>
    <w:link w:val="19"/>
    <w:qFormat/>
    <w:locked/>
    <w:uiPriority w:val="99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/>
    </w:rPr>
  </w:style>
  <w:style w:type="paragraph" w:customStyle="1" w:styleId="19">
    <w:name w:val="Heading #2|1"/>
    <w:basedOn w:val="1"/>
    <w:link w:val="18"/>
    <w:qFormat/>
    <w:uiPriority w:val="99"/>
    <w:pPr>
      <w:spacing w:after="500" w:line="559" w:lineRule="exact"/>
      <w:jc w:val="center"/>
      <w:outlineLvl w:val="1"/>
    </w:pPr>
    <w:rPr>
      <w:rFonts w:ascii="宋体" w:hAnsi="宋体" w:cs="宋体"/>
      <w:sz w:val="44"/>
      <w:szCs w:val="44"/>
      <w:lang w:val="zh-TW" w:eastAsia="zh-TW"/>
    </w:rPr>
  </w:style>
  <w:style w:type="character" w:customStyle="1" w:styleId="20">
    <w:name w:val="Header or footer|2_"/>
    <w:basedOn w:val="6"/>
    <w:link w:val="21"/>
    <w:qFormat/>
    <w:locked/>
    <w:uiPriority w:val="99"/>
    <w:rPr>
      <w:rFonts w:cs="Times New Roman"/>
      <w:sz w:val="20"/>
      <w:szCs w:val="20"/>
      <w:u w:val="none"/>
      <w:shd w:val="clear" w:color="auto" w:fill="auto"/>
      <w:lang w:val="zh-TW" w:eastAsia="zh-TW"/>
    </w:rPr>
  </w:style>
  <w:style w:type="paragraph" w:customStyle="1" w:styleId="21">
    <w:name w:val="Header or footer|2"/>
    <w:basedOn w:val="1"/>
    <w:link w:val="20"/>
    <w:qFormat/>
    <w:uiPriority w:val="99"/>
    <w:rPr>
      <w:sz w:val="20"/>
      <w:szCs w:val="20"/>
      <w:lang w:val="zh-TW" w:eastAsia="zh-TW"/>
    </w:rPr>
  </w:style>
  <w:style w:type="character" w:customStyle="1" w:styleId="22">
    <w:name w:val="Header or footer|1_"/>
    <w:basedOn w:val="6"/>
    <w:link w:val="23"/>
    <w:qFormat/>
    <w:locked/>
    <w:uiPriority w:val="99"/>
    <w:rPr>
      <w:rFonts w:cs="Times New Roman"/>
      <w:sz w:val="28"/>
      <w:szCs w:val="28"/>
      <w:u w:val="none"/>
      <w:shd w:val="clear" w:color="auto" w:fill="auto"/>
      <w:lang w:val="zh-TW" w:eastAsia="zh-TW"/>
    </w:rPr>
  </w:style>
  <w:style w:type="paragraph" w:customStyle="1" w:styleId="23">
    <w:name w:val="Header or footer|1"/>
    <w:basedOn w:val="1"/>
    <w:link w:val="22"/>
    <w:qFormat/>
    <w:uiPriority w:val="99"/>
    <w:rPr>
      <w:sz w:val="28"/>
      <w:szCs w:val="28"/>
      <w:lang w:val="zh-TW" w:eastAsia="zh-TW"/>
    </w:rPr>
  </w:style>
  <w:style w:type="character" w:customStyle="1" w:styleId="24">
    <w:name w:val="Other|1_"/>
    <w:basedOn w:val="6"/>
    <w:link w:val="25"/>
    <w:qFormat/>
    <w:locked/>
    <w:uiPriority w:val="99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25">
    <w:name w:val="Other|1"/>
    <w:basedOn w:val="1"/>
    <w:link w:val="24"/>
    <w:qFormat/>
    <w:uiPriority w:val="99"/>
    <w:pPr>
      <w:spacing w:line="396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26">
    <w:name w:val="Other|2_"/>
    <w:basedOn w:val="6"/>
    <w:link w:val="27"/>
    <w:qFormat/>
    <w:locked/>
    <w:uiPriority w:val="99"/>
    <w:rPr>
      <w:rFonts w:ascii="宋体" w:hAnsi="宋体" w:eastAsia="宋体" w:cs="宋体"/>
      <w:u w:val="none"/>
      <w:shd w:val="clear" w:color="auto" w:fill="auto"/>
      <w:lang w:val="zh-TW" w:eastAsia="zh-TW"/>
    </w:rPr>
  </w:style>
  <w:style w:type="paragraph" w:customStyle="1" w:styleId="27">
    <w:name w:val="Other|2"/>
    <w:basedOn w:val="1"/>
    <w:link w:val="26"/>
    <w:qFormat/>
    <w:uiPriority w:val="99"/>
    <w:pPr>
      <w:ind w:left="3820"/>
    </w:pPr>
    <w:rPr>
      <w:rFonts w:ascii="宋体" w:hAnsi="宋体" w:cs="宋体"/>
      <w:lang w:val="zh-TW" w:eastAsia="zh-TW"/>
    </w:rPr>
  </w:style>
  <w:style w:type="character" w:customStyle="1" w:styleId="28">
    <w:name w:val="Body text|3_"/>
    <w:basedOn w:val="6"/>
    <w:link w:val="29"/>
    <w:qFormat/>
    <w:locked/>
    <w:uiPriority w:val="99"/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/>
    </w:rPr>
  </w:style>
  <w:style w:type="paragraph" w:customStyle="1" w:styleId="29">
    <w:name w:val="Body text|3"/>
    <w:basedOn w:val="1"/>
    <w:link w:val="28"/>
    <w:qFormat/>
    <w:uiPriority w:val="99"/>
    <w:pPr>
      <w:spacing w:after="1080" w:line="218" w:lineRule="exact"/>
    </w:pPr>
    <w:rPr>
      <w:rFonts w:ascii="宋体" w:hAnsi="宋体" w:cs="宋体"/>
      <w:sz w:val="16"/>
      <w:szCs w:val="16"/>
      <w:lang w:val="zh-TW" w:eastAsia="zh-TW"/>
    </w:rPr>
  </w:style>
  <w:style w:type="character" w:customStyle="1" w:styleId="30">
    <w:name w:val="Body text|4_"/>
    <w:basedOn w:val="6"/>
    <w:link w:val="31"/>
    <w:qFormat/>
    <w:locked/>
    <w:uiPriority w:val="99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/>
    </w:rPr>
  </w:style>
  <w:style w:type="paragraph" w:customStyle="1" w:styleId="31">
    <w:name w:val="Body text|4"/>
    <w:basedOn w:val="1"/>
    <w:link w:val="30"/>
    <w:uiPriority w:val="99"/>
    <w:pPr>
      <w:spacing w:line="360" w:lineRule="auto"/>
      <w:ind w:firstLine="200"/>
    </w:pPr>
    <w:rPr>
      <w:rFonts w:ascii="宋体" w:hAnsi="宋体" w:cs="宋体"/>
      <w:sz w:val="19"/>
      <w:szCs w:val="19"/>
      <w:lang w:val="zh-TW" w:eastAsia="zh-TW"/>
    </w:rPr>
  </w:style>
  <w:style w:type="character" w:customStyle="1" w:styleId="32">
    <w:name w:val="Table caption|1_"/>
    <w:basedOn w:val="6"/>
    <w:link w:val="33"/>
    <w:qFormat/>
    <w:locked/>
    <w:uiPriority w:val="99"/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/>
    </w:rPr>
  </w:style>
  <w:style w:type="paragraph" w:customStyle="1" w:styleId="33">
    <w:name w:val="Table caption|1"/>
    <w:basedOn w:val="1"/>
    <w:link w:val="32"/>
    <w:qFormat/>
    <w:uiPriority w:val="99"/>
    <w:rPr>
      <w:rFonts w:ascii="宋体" w:hAnsi="宋体" w:cs="宋体"/>
      <w:sz w:val="14"/>
      <w:szCs w:val="14"/>
      <w:lang w:val="zh-TW" w:eastAsia="zh-TW"/>
    </w:rPr>
  </w:style>
  <w:style w:type="character" w:customStyle="1" w:styleId="34">
    <w:name w:val="Body text|2_"/>
    <w:basedOn w:val="6"/>
    <w:link w:val="35"/>
    <w:qFormat/>
    <w:locked/>
    <w:uiPriority w:val="99"/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/>
    </w:rPr>
  </w:style>
  <w:style w:type="paragraph" w:customStyle="1" w:styleId="35">
    <w:name w:val="Body text|2"/>
    <w:basedOn w:val="1"/>
    <w:link w:val="34"/>
    <w:qFormat/>
    <w:uiPriority w:val="99"/>
    <w:pPr>
      <w:spacing w:line="221" w:lineRule="exact"/>
    </w:pPr>
    <w:rPr>
      <w:rFonts w:ascii="宋体" w:hAnsi="宋体" w:cs="宋体"/>
      <w:sz w:val="14"/>
      <w:szCs w:val="14"/>
      <w:lang w:val="zh-TW" w:eastAsia="zh-TW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3FB36D-7900-4AAA-8FA9-7DB3F11DBC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550</Words>
  <Characters>3136</Characters>
  <Lines>26</Lines>
  <Paragraphs>7</Paragraphs>
  <TotalTime>38</TotalTime>
  <ScaleCrop>false</ScaleCrop>
  <LinksUpToDate>false</LinksUpToDate>
  <CharactersWithSpaces>3679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2021-01-08T01:47:00Z</dcterms:created>
  <dc:creator>Administrator</dc:creator>
  <cp:lastModifiedBy>01</cp:lastModifiedBy>
  <cp:lastPrinted>2021-01-08T02:47:00Z</cp:lastPrinted>
  <dcterms:modified xsi:type="dcterms:W3CDTF">2021-01-18T03:52:27Z</dcterms:modified>
  <dc:title>竹农文〔2020〕25号                  签发人：顾明祥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